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5C6DF" w14:textId="77777777" w:rsidR="00C23C4C" w:rsidRDefault="00974A6C">
      <w:pPr>
        <w:spacing w:after="5" w:line="249" w:lineRule="auto"/>
        <w:ind w:left="3906" w:right="1078" w:hanging="10"/>
        <w:jc w:val="right"/>
        <w:rPr>
          <w:color w:val="EE0000"/>
        </w:rPr>
      </w:pPr>
      <w:r>
        <w:t>Załącznik nr 1 do specyfikacji warunków zamówienia znak postępowania: 4/PC/2026</w:t>
      </w:r>
    </w:p>
    <w:p w14:paraId="376B304E" w14:textId="77777777" w:rsidR="00C23C4C" w:rsidRDefault="00974A6C">
      <w:pPr>
        <w:spacing w:after="5" w:line="249" w:lineRule="auto"/>
        <w:ind w:left="3906" w:right="1078" w:hanging="10"/>
        <w:jc w:val="right"/>
      </w:pPr>
      <w:r>
        <w:t xml:space="preserve">Załącznik Nr 1 do umowy </w:t>
      </w:r>
    </w:p>
    <w:p w14:paraId="2628EB44" w14:textId="77777777" w:rsidR="00C23C4C" w:rsidRDefault="00974A6C">
      <w:pPr>
        <w:spacing w:after="0" w:line="259" w:lineRule="auto"/>
        <w:ind w:left="360" w:right="0" w:firstLine="0"/>
        <w:jc w:val="left"/>
      </w:pPr>
      <w:r>
        <w:t xml:space="preserve"> </w:t>
      </w:r>
    </w:p>
    <w:p w14:paraId="0AD65BC2" w14:textId="77777777" w:rsidR="00C23C4C" w:rsidRDefault="00974A6C">
      <w:pPr>
        <w:pStyle w:val="Nagwek1"/>
        <w:jc w:val="both"/>
      </w:pPr>
      <w:r>
        <w:t xml:space="preserve">OPIS PRZEDMIOTU ZAMÓWIENIA   </w:t>
      </w:r>
      <w:r>
        <w:rPr>
          <w:b w:val="0"/>
        </w:rPr>
        <w:t xml:space="preserve"> </w:t>
      </w:r>
    </w:p>
    <w:p w14:paraId="5C8AE2F6" w14:textId="77777777" w:rsidR="00C23C4C" w:rsidRDefault="00974A6C">
      <w:pPr>
        <w:spacing w:after="0" w:line="259" w:lineRule="auto"/>
        <w:ind w:left="0" w:right="0" w:firstLine="0"/>
        <w:jc w:val="left"/>
        <w:rPr>
          <w:b/>
        </w:rPr>
      </w:pPr>
      <w:r>
        <w:rPr>
          <w:b/>
        </w:rPr>
        <w:t xml:space="preserve"> </w:t>
      </w:r>
    </w:p>
    <w:p w14:paraId="5731EE21" w14:textId="77777777" w:rsidR="00C23C4C" w:rsidRDefault="00974A6C">
      <w:pPr>
        <w:spacing w:after="0" w:line="240" w:lineRule="auto"/>
        <w:ind w:left="708" w:right="0" w:firstLine="0"/>
        <w:contextualSpacing/>
        <w:jc w:val="center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bCs/>
          <w:color w:val="auto"/>
          <w:kern w:val="0"/>
          <w14:ligatures w14:val="none"/>
        </w:rPr>
        <w:t>OPIS CENTRUM KOMUNIKACYJNEGO</w:t>
      </w:r>
    </w:p>
    <w:p w14:paraId="31893E02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</w:p>
    <w:p w14:paraId="791C9A48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Budynek dworca jest obiektem wolnostojącym, 3-kondygnacyjnym, murowanym, nie podpiwniczonym, ze stropodachem płaskim, zwieńczony kopułą przeszkloną na podkonstrukcji stalowej o wysokości w najwyższym punkcie 15,90 m. Główną konstrukcję budynku stanowi układ płytowo-słupowy z wykorzystaniem murowanych ścian konstrukcyjnych.    Na parterze budynku przewidziano wykorzystanie części powierzchni pod działalność komercyjną (usługową), preferowana  działalność: punkt gastronomiczny, salonik prasowy, szewc, pralnia, apteka, księgarnia, drogeria a pozostałą część przeznaczono na pomieszczenia obsługi pasażerów (poczekalnia, kasy biletowe, toalety), pomieszczenia socjalne i techniczne oraz dla Straży Miejskiej i wypożyczalni rowerów. Na pierwszym i drugim piętrze znajdują się pomieszczenia zaplanowane dla Multimedialnej Strefy Obsługi Pasażera (tzw. </w:t>
      </w:r>
      <w:proofErr w:type="spellStart"/>
      <w:r>
        <w:rPr>
          <w:rFonts w:eastAsia="Times New Roman"/>
          <w:color w:val="auto"/>
          <w:kern w:val="0"/>
          <w14:ligatures w14:val="none"/>
        </w:rPr>
        <w:t>Mediateki</w:t>
      </w:r>
      <w:proofErr w:type="spellEnd"/>
      <w:r>
        <w:rPr>
          <w:rFonts w:eastAsia="Times New Roman"/>
          <w:color w:val="auto"/>
          <w:kern w:val="0"/>
          <w14:ligatures w14:val="none"/>
        </w:rPr>
        <w:t xml:space="preserve">). </w:t>
      </w:r>
    </w:p>
    <w:p w14:paraId="5957A7E7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</w:p>
    <w:p w14:paraId="12D12A8D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Budynek wyposażony jest w instalacje sanitarne: wody zimnej i ciepłej, kanalizacji sanitarnej, kanalizacji deszczowej, centralnego ogrzewania, wentylacji mechanicznej  i klimatyzacji, instalacji solarnej (4 kolektory słoneczne dla podgrzewu c.w.u.) oraz instalacje elektryczne:  oświetleniowa, gniazd wtykowych niskoprądowe, systemu sygnalizacji pożaru, systemu oddymiania klatek schodowych, zasilania bramek antykradzieżowych, instalacja odgromowa, monitoringu konstrukcji.</w:t>
      </w:r>
    </w:p>
    <w:p w14:paraId="7D5A30B2" w14:textId="77777777" w:rsidR="00C23C4C" w:rsidRDefault="00C23C4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</w:p>
    <w:p w14:paraId="080B15D4" w14:textId="77777777" w:rsidR="00C23C4C" w:rsidRDefault="00974A6C">
      <w:pPr>
        <w:numPr>
          <w:ilvl w:val="0"/>
          <w:numId w:val="1"/>
        </w:numPr>
        <w:tabs>
          <w:tab w:val="right" w:pos="6945"/>
        </w:tabs>
        <w:spacing w:after="0" w:line="100" w:lineRule="atLeast"/>
        <w:ind w:left="360" w:right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Podstawowe dane budynku są następujące:</w:t>
      </w:r>
    </w:p>
    <w:p w14:paraId="2C510E8E" w14:textId="77777777" w:rsidR="00C23C4C" w:rsidRDefault="00974A6C">
      <w:pPr>
        <w:numPr>
          <w:ilvl w:val="0"/>
          <w:numId w:val="4"/>
        </w:numPr>
        <w:tabs>
          <w:tab w:val="right" w:pos="6945"/>
        </w:tabs>
        <w:spacing w:after="0" w:line="100" w:lineRule="atLeast"/>
        <w:ind w:left="360" w:right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powierzchnia całkowita ………………….…3.092,45 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color w:val="auto"/>
          <w:kern w:val="0"/>
          <w14:ligatures w14:val="none"/>
        </w:rPr>
        <w:t>;</w:t>
      </w:r>
    </w:p>
    <w:p w14:paraId="3CA81B54" w14:textId="77777777" w:rsidR="00C23C4C" w:rsidRDefault="00974A6C">
      <w:pPr>
        <w:numPr>
          <w:ilvl w:val="0"/>
          <w:numId w:val="4"/>
        </w:numPr>
        <w:tabs>
          <w:tab w:val="right" w:pos="6945"/>
        </w:tabs>
        <w:spacing w:after="0" w:line="100" w:lineRule="atLeast"/>
        <w:ind w:left="360" w:right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powierzchnia do sprzątania ……………….. 1.095,70 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color w:val="auto"/>
          <w:kern w:val="0"/>
          <w14:ligatures w14:val="none"/>
        </w:rPr>
        <w:t>;</w:t>
      </w:r>
    </w:p>
    <w:p w14:paraId="182D32C5" w14:textId="77777777" w:rsidR="00C23C4C" w:rsidRDefault="00974A6C">
      <w:pPr>
        <w:numPr>
          <w:ilvl w:val="0"/>
          <w:numId w:val="2"/>
        </w:numPr>
        <w:spacing w:after="0" w:line="100" w:lineRule="atLeast"/>
        <w:ind w:left="360" w:right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Teren:</w:t>
      </w:r>
    </w:p>
    <w:p w14:paraId="19016D76" w14:textId="77777777" w:rsidR="00C23C4C" w:rsidRDefault="00974A6C">
      <w:pPr>
        <w:widowControl w:val="0"/>
        <w:numPr>
          <w:ilvl w:val="0"/>
          <w:numId w:val="3"/>
        </w:numPr>
        <w:tabs>
          <w:tab w:val="left" w:pos="12"/>
        </w:tabs>
        <w:spacing w:after="0" w:line="100" w:lineRule="atLeast"/>
        <w:ind w:left="361" w:right="0" w:hanging="363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powierzchnia ciągów jezdnych…....</w:t>
      </w:r>
      <w:r>
        <w:rPr>
          <w:rFonts w:eastAsia="Times New Roman"/>
          <w:iCs/>
          <w:color w:val="auto"/>
          <w:kern w:val="0"/>
          <w14:ligatures w14:val="none"/>
        </w:rPr>
        <w:t>2.032,30</w:t>
      </w:r>
      <w:r>
        <w:rPr>
          <w:rFonts w:eastAsia="Times New Roman"/>
          <w:color w:val="auto"/>
          <w:kern w:val="0"/>
          <w14:ligatures w14:val="none"/>
        </w:rPr>
        <w:t xml:space="preserve"> 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color w:val="auto"/>
          <w:kern w:val="0"/>
          <w14:ligatures w14:val="none"/>
        </w:rPr>
        <w:t>;</w:t>
      </w:r>
    </w:p>
    <w:p w14:paraId="66D0FCB1" w14:textId="77777777" w:rsidR="00C23C4C" w:rsidRDefault="00974A6C">
      <w:pPr>
        <w:widowControl w:val="0"/>
        <w:numPr>
          <w:ilvl w:val="0"/>
          <w:numId w:val="3"/>
        </w:numPr>
        <w:tabs>
          <w:tab w:val="left" w:pos="12"/>
        </w:tabs>
        <w:spacing w:after="0" w:line="100" w:lineRule="atLeast"/>
        <w:ind w:left="361" w:right="0" w:hanging="363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powierzchnia ciągów pieszych…..… 850,96 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color w:val="auto"/>
          <w:kern w:val="0"/>
          <w14:ligatures w14:val="none"/>
        </w:rPr>
        <w:t>;</w:t>
      </w:r>
    </w:p>
    <w:p w14:paraId="7A7AEE4F" w14:textId="77777777" w:rsidR="00C23C4C" w:rsidRDefault="00974A6C">
      <w:pPr>
        <w:widowControl w:val="0"/>
        <w:numPr>
          <w:ilvl w:val="0"/>
          <w:numId w:val="3"/>
        </w:numPr>
        <w:tabs>
          <w:tab w:val="left" w:pos="12"/>
        </w:tabs>
        <w:spacing w:after="0" w:line="100" w:lineRule="atLeast"/>
        <w:ind w:left="361" w:right="0" w:hanging="363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powierzchnia parkingów………….….</w:t>
      </w:r>
      <w:r>
        <w:rPr>
          <w:rFonts w:eastAsia="Times New Roman"/>
          <w:iCs/>
          <w:color w:val="auto"/>
          <w:kern w:val="0"/>
          <w14:ligatures w14:val="none"/>
        </w:rPr>
        <w:t>1.725,00</w:t>
      </w:r>
      <w:r>
        <w:rPr>
          <w:rFonts w:eastAsia="Times New Roman"/>
          <w:color w:val="auto"/>
          <w:kern w:val="0"/>
          <w14:ligatures w14:val="none"/>
        </w:rPr>
        <w:t>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color w:val="auto"/>
          <w:kern w:val="0"/>
          <w14:ligatures w14:val="none"/>
        </w:rPr>
        <w:t>;</w:t>
      </w:r>
    </w:p>
    <w:p w14:paraId="59154F00" w14:textId="77777777" w:rsidR="00C23C4C" w:rsidRDefault="00974A6C">
      <w:pPr>
        <w:widowControl w:val="0"/>
        <w:spacing w:after="0" w:line="100" w:lineRule="atLeast"/>
        <w:ind w:left="0" w:right="0" w:firstLine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-     powierzchnia terenów biologicznie czynnych…….923,53 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color w:val="auto"/>
          <w:kern w:val="0"/>
          <w14:ligatures w14:val="none"/>
        </w:rPr>
        <w:t xml:space="preserve"> </w:t>
      </w:r>
    </w:p>
    <w:p w14:paraId="2184880C" w14:textId="77777777" w:rsidR="00C23C4C" w:rsidRDefault="00974A6C">
      <w:pPr>
        <w:spacing w:after="0" w:line="259" w:lineRule="auto"/>
        <w:ind w:left="0" w:right="0" w:firstLine="0"/>
        <w:jc w:val="left"/>
      </w:pPr>
      <w:r>
        <w:rPr>
          <w:b/>
        </w:rPr>
        <w:t xml:space="preserve">                                                                                                                              </w:t>
      </w:r>
      <w:r>
        <w:t xml:space="preserve"> </w:t>
      </w:r>
    </w:p>
    <w:p w14:paraId="7463EE0D" w14:textId="77777777" w:rsidR="00C23C4C" w:rsidRDefault="00974A6C">
      <w:pPr>
        <w:spacing w:after="0" w:line="240" w:lineRule="auto"/>
        <w:ind w:left="708" w:right="0" w:firstLine="0"/>
        <w:contextualSpacing/>
        <w:jc w:val="center"/>
        <w:rPr>
          <w:rFonts w:eastAsia="Times New Roman"/>
          <w:b/>
          <w:bCs/>
          <w:color w:val="auto"/>
          <w:kern w:val="0"/>
          <w14:ligatures w14:val="none"/>
        </w:rPr>
      </w:pPr>
      <w:r>
        <w:rPr>
          <w:rFonts w:eastAsia="Times New Roman"/>
          <w:b/>
          <w:bCs/>
          <w:color w:val="auto"/>
          <w:kern w:val="0"/>
          <w14:ligatures w14:val="none"/>
        </w:rPr>
        <w:t xml:space="preserve">OPIS GARAŻU WIELOPOZIOMOWEGO ZLOKALIZOWANEGO PRZY UL. SZWAJCARSKIEJ 6 </w:t>
      </w:r>
    </w:p>
    <w:p w14:paraId="38B063AE" w14:textId="77777777" w:rsidR="00C23C4C" w:rsidRDefault="00974A6C">
      <w:pPr>
        <w:spacing w:after="0" w:line="240" w:lineRule="auto"/>
        <w:ind w:left="708" w:right="0" w:firstLine="0"/>
        <w:contextualSpacing/>
        <w:jc w:val="center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bCs/>
          <w:color w:val="auto"/>
          <w:kern w:val="0"/>
          <w14:ligatures w14:val="none"/>
        </w:rPr>
        <w:t>W LEGIONOWIE  WCHODZĄCEGO W SKŁAD CENTRUM KOMUNIKACYJNEGO</w:t>
      </w:r>
    </w:p>
    <w:p w14:paraId="61ECE6E5" w14:textId="77777777" w:rsidR="00C23C4C" w:rsidRDefault="00C23C4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</w:p>
    <w:p w14:paraId="5862D37B" w14:textId="77777777" w:rsidR="00C23C4C" w:rsidRDefault="00974A6C">
      <w:pPr>
        <w:numPr>
          <w:ilvl w:val="0"/>
          <w:numId w:val="5"/>
        </w:numPr>
        <w:spacing w:after="0" w:line="240" w:lineRule="auto"/>
        <w:ind w:left="360"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Garaż otwarty, wielostanowiskowy, 3 kondygnacyjny, liczba miejsc parkingowych 781, dodatkowo 52 miejsca przed parkingiem. Obiekt posiada dwa wjazdy-wyjazdy od strony torów oraz dwa wjazdy awaryjne od strony osiedla i cztery zamknięte klatki schodowe (przy jednej z nich winda).  W sąsiedztwie wjazdu najbliżej przejścia podziemnego znajduje się przestrzeń do przechowywania rowerów (przewidziano 50 miejsc postojowych dla rowerów) wewnątrz budynku.</w:t>
      </w:r>
    </w:p>
    <w:p w14:paraId="6257EBED" w14:textId="77777777" w:rsidR="00C23C4C" w:rsidRDefault="00974A6C">
      <w:pPr>
        <w:numPr>
          <w:ilvl w:val="0"/>
          <w:numId w:val="5"/>
        </w:numPr>
        <w:tabs>
          <w:tab w:val="right" w:pos="6945"/>
        </w:tabs>
        <w:spacing w:after="0" w:line="100" w:lineRule="atLeast"/>
        <w:ind w:left="360"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Instalacje wewnątrz budynku: oświetleniowa, hydrantowa sucha, kanalizacji deszczowej, odgromowa, monitoringu konstrukcji. Wykonane zostanie systemowe rozwiązanie umożliwiające zliczanie oraz oznakowanie wolnych miejsc parkingowych wewnątrz garażu</w:t>
      </w:r>
    </w:p>
    <w:p w14:paraId="6202BF8F" w14:textId="77777777" w:rsidR="00C23C4C" w:rsidRDefault="00974A6C">
      <w:pPr>
        <w:numPr>
          <w:ilvl w:val="0"/>
          <w:numId w:val="5"/>
        </w:numPr>
        <w:tabs>
          <w:tab w:val="right" w:pos="6945"/>
        </w:tabs>
        <w:spacing w:after="0" w:line="100" w:lineRule="atLeast"/>
        <w:ind w:left="360"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Podstawowe dane powierzchniowo kubaturowe budynku garażu wielostanowiskowego od strony ulicy Zegrzyńskiej:</w:t>
      </w:r>
    </w:p>
    <w:p w14:paraId="1E7BB056" w14:textId="77777777" w:rsidR="00C23C4C" w:rsidRDefault="00974A6C">
      <w:pPr>
        <w:tabs>
          <w:tab w:val="right" w:pos="6945"/>
        </w:tabs>
        <w:spacing w:after="0" w:line="100" w:lineRule="atLeast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Podstawowe dane budynku są następujące</w:t>
      </w:r>
    </w:p>
    <w:p w14:paraId="0A288F7D" w14:textId="77777777" w:rsidR="00C23C4C" w:rsidRDefault="00974A6C">
      <w:pPr>
        <w:numPr>
          <w:ilvl w:val="0"/>
          <w:numId w:val="3"/>
        </w:numPr>
        <w:tabs>
          <w:tab w:val="left" w:pos="12"/>
          <w:tab w:val="right" w:pos="6945"/>
        </w:tabs>
        <w:spacing w:after="0" w:line="100" w:lineRule="atLeast"/>
        <w:ind w:left="361" w:right="0" w:hanging="363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 powierzchnia terenu …………………………13 665,00  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color w:val="auto"/>
          <w:kern w:val="0"/>
          <w14:ligatures w14:val="none"/>
        </w:rPr>
        <w:t>;</w:t>
      </w:r>
    </w:p>
    <w:p w14:paraId="51156362" w14:textId="77777777" w:rsidR="00C23C4C" w:rsidRDefault="00974A6C">
      <w:pPr>
        <w:numPr>
          <w:ilvl w:val="0"/>
          <w:numId w:val="3"/>
        </w:numPr>
        <w:tabs>
          <w:tab w:val="left" w:pos="12"/>
        </w:tabs>
        <w:spacing w:after="0" w:line="100" w:lineRule="atLeast"/>
        <w:ind w:left="361" w:right="0" w:hanging="363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 powierzchnia zabudowy budynku………..……7 169,00  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color w:val="auto"/>
          <w:kern w:val="0"/>
          <w14:ligatures w14:val="none"/>
        </w:rPr>
        <w:t>;</w:t>
      </w:r>
    </w:p>
    <w:p w14:paraId="3C92908D" w14:textId="77777777" w:rsidR="00C23C4C" w:rsidRDefault="00974A6C">
      <w:pPr>
        <w:numPr>
          <w:ilvl w:val="0"/>
          <w:numId w:val="3"/>
        </w:numPr>
        <w:tabs>
          <w:tab w:val="left" w:pos="12"/>
        </w:tabs>
        <w:spacing w:after="0" w:line="100" w:lineRule="atLeast"/>
        <w:ind w:left="361" w:right="0" w:hanging="363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lastRenderedPageBreak/>
        <w:t xml:space="preserve">    powierzchnia nawierzchni utwardzonych…..….4 095,44  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color w:val="auto"/>
          <w:kern w:val="0"/>
          <w14:ligatures w14:val="none"/>
        </w:rPr>
        <w:t xml:space="preserve">; </w:t>
      </w:r>
    </w:p>
    <w:p w14:paraId="5DC044EB" w14:textId="77777777" w:rsidR="00C23C4C" w:rsidRDefault="00974A6C">
      <w:pPr>
        <w:spacing w:after="0" w:line="100" w:lineRule="atLeast"/>
        <w:ind w:left="361" w:right="0" w:hanging="363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w tym:</w:t>
      </w:r>
    </w:p>
    <w:p w14:paraId="3420C117" w14:textId="77777777" w:rsidR="00C23C4C" w:rsidRDefault="00974A6C">
      <w:pPr>
        <w:widowControl w:val="0"/>
        <w:numPr>
          <w:ilvl w:val="0"/>
          <w:numId w:val="3"/>
        </w:numPr>
        <w:tabs>
          <w:tab w:val="left" w:pos="12"/>
        </w:tabs>
        <w:spacing w:after="0" w:line="100" w:lineRule="atLeast"/>
        <w:ind w:left="361" w:right="0" w:hanging="363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 powierzchnia ciągów jezdnych…....</w:t>
      </w:r>
      <w:r>
        <w:rPr>
          <w:rFonts w:eastAsia="Times New Roman"/>
          <w:iCs/>
          <w:color w:val="auto"/>
          <w:kern w:val="0"/>
          <w14:ligatures w14:val="none"/>
        </w:rPr>
        <w:t>2 679,41</w:t>
      </w:r>
      <w:r>
        <w:rPr>
          <w:rFonts w:eastAsia="Times New Roman"/>
          <w:color w:val="auto"/>
          <w:kern w:val="0"/>
          <w14:ligatures w14:val="none"/>
        </w:rPr>
        <w:t xml:space="preserve"> 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color w:val="auto"/>
          <w:kern w:val="0"/>
          <w14:ligatures w14:val="none"/>
        </w:rPr>
        <w:t>;</w:t>
      </w:r>
    </w:p>
    <w:p w14:paraId="679C6166" w14:textId="77777777" w:rsidR="00C23C4C" w:rsidRDefault="00974A6C">
      <w:pPr>
        <w:widowControl w:val="0"/>
        <w:numPr>
          <w:ilvl w:val="0"/>
          <w:numId w:val="3"/>
        </w:numPr>
        <w:tabs>
          <w:tab w:val="left" w:pos="12"/>
        </w:tabs>
        <w:spacing w:after="0" w:line="100" w:lineRule="atLeast"/>
        <w:ind w:left="361" w:right="0" w:hanging="363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 powierzchnia ciągów pieszych…..… 625,49 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color w:val="auto"/>
          <w:kern w:val="0"/>
          <w14:ligatures w14:val="none"/>
        </w:rPr>
        <w:t>;</w:t>
      </w:r>
    </w:p>
    <w:p w14:paraId="75518248" w14:textId="77777777" w:rsidR="00C23C4C" w:rsidRDefault="00974A6C">
      <w:pPr>
        <w:widowControl w:val="0"/>
        <w:numPr>
          <w:ilvl w:val="0"/>
          <w:numId w:val="3"/>
        </w:numPr>
        <w:tabs>
          <w:tab w:val="left" w:pos="12"/>
        </w:tabs>
        <w:spacing w:after="0" w:line="100" w:lineRule="atLeast"/>
        <w:ind w:left="361" w:right="0" w:hanging="363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 powierzchnia parkingów………….….</w:t>
      </w:r>
      <w:r>
        <w:rPr>
          <w:rFonts w:eastAsia="Times New Roman"/>
          <w:iCs/>
          <w:color w:val="auto"/>
          <w:kern w:val="0"/>
          <w14:ligatures w14:val="none"/>
        </w:rPr>
        <w:t>605,67</w:t>
      </w:r>
      <w:r>
        <w:rPr>
          <w:rFonts w:eastAsia="Times New Roman"/>
          <w:color w:val="auto"/>
          <w:kern w:val="0"/>
          <w14:ligatures w14:val="none"/>
        </w:rPr>
        <w:t>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color w:val="auto"/>
          <w:kern w:val="0"/>
          <w14:ligatures w14:val="none"/>
        </w:rPr>
        <w:t>;</w:t>
      </w:r>
    </w:p>
    <w:p w14:paraId="53000A80" w14:textId="77777777" w:rsidR="00C23C4C" w:rsidRDefault="00974A6C">
      <w:pPr>
        <w:widowControl w:val="0"/>
        <w:numPr>
          <w:ilvl w:val="0"/>
          <w:numId w:val="3"/>
        </w:numPr>
        <w:tabs>
          <w:tab w:val="left" w:pos="12"/>
        </w:tabs>
        <w:spacing w:after="0" w:line="100" w:lineRule="atLeast"/>
        <w:ind w:left="361" w:right="0" w:hanging="363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 powierzchnia opaski wokół garażu….</w:t>
      </w:r>
      <w:r>
        <w:rPr>
          <w:rFonts w:eastAsia="Times New Roman"/>
          <w:iCs/>
          <w:color w:val="auto"/>
          <w:kern w:val="0"/>
          <w14:ligatures w14:val="none"/>
        </w:rPr>
        <w:t xml:space="preserve"> 184,87 m</w:t>
      </w:r>
      <w:r>
        <w:rPr>
          <w:rFonts w:eastAsia="Times New Roman"/>
          <w:iCs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iCs/>
          <w:color w:val="auto"/>
          <w:kern w:val="0"/>
          <w14:ligatures w14:val="none"/>
        </w:rPr>
        <w:t>;</w:t>
      </w:r>
    </w:p>
    <w:p w14:paraId="439FC490" w14:textId="77777777" w:rsidR="00C23C4C" w:rsidRDefault="00974A6C">
      <w:pPr>
        <w:spacing w:after="0" w:line="240" w:lineRule="auto"/>
        <w:ind w:left="0" w:right="0" w:firstLine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powierzchnia terenów biologicznie czynnych…….2 400,56 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color w:val="auto"/>
          <w:kern w:val="0"/>
          <w14:ligatures w14:val="none"/>
        </w:rPr>
        <w:t xml:space="preserve"> (17,57 % powierzchni terenu)</w:t>
      </w:r>
    </w:p>
    <w:p w14:paraId="6344B003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5D214BEA" w14:textId="77777777" w:rsidR="00C23C4C" w:rsidRDefault="00974A6C">
      <w:pPr>
        <w:spacing w:after="0" w:line="259" w:lineRule="auto"/>
        <w:ind w:left="0" w:right="0" w:firstLine="0"/>
        <w:jc w:val="left"/>
      </w:pPr>
      <w:r>
        <w:rPr>
          <w:b/>
          <w:bCs/>
        </w:rPr>
        <w:t xml:space="preserve">OPIS GARAŻU WIELOPOZIOMOWEGO ZLOKALIZOWANEGO PRZY UL. KOSCIUSZKI  8B W LEGIONOWIE  </w:t>
      </w:r>
    </w:p>
    <w:p w14:paraId="616A2E44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417DD3E0" w14:textId="77777777" w:rsidR="00C23C4C" w:rsidRDefault="00974A6C">
      <w:pPr>
        <w:spacing w:after="0" w:line="259" w:lineRule="auto"/>
        <w:ind w:left="0" w:right="0" w:firstLine="0"/>
        <w:jc w:val="left"/>
      </w:pPr>
      <w:r>
        <w:t>Garaż otwarty, wielostanowiskowy, 3-kondygnacyjny, liczba miejsc parkingowych 437. Obiekt posiada wjazd i wyjazd od strony budynku dworca.  W sąsiedztwie wjazdu znajduje się wiata do przechowywania rowerów- przewidziano 48 miejsc postojowych dla rowerów.</w:t>
      </w:r>
    </w:p>
    <w:p w14:paraId="133604CE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1A6310CE" w14:textId="77777777" w:rsidR="00C23C4C" w:rsidRDefault="00974A6C">
      <w:pPr>
        <w:spacing w:after="0" w:line="259" w:lineRule="auto"/>
        <w:ind w:left="0" w:right="0" w:firstLine="0"/>
      </w:pPr>
      <w:r>
        <w:t xml:space="preserve">Instalacje wewnątrz budynku: oświetleniowa, hydrantowa sucha, kanalizacji deszczowej, odgromowa. Wykonane zostanie systemowe rozwiązanie umożliwiające zliczanie oraz oznakowanie wolnych miejsc parkingowych wewnątrz garażu. </w:t>
      </w:r>
    </w:p>
    <w:p w14:paraId="65886AA0" w14:textId="77777777" w:rsidR="00C23C4C" w:rsidRDefault="00974A6C">
      <w:pPr>
        <w:spacing w:after="0" w:line="259" w:lineRule="auto"/>
        <w:ind w:left="0" w:right="0" w:firstLine="0"/>
      </w:pPr>
      <w:r>
        <w:t>Podstawowe dane powierzchniowo kubaturowe budynku garażu wielostanowiskowego od strony ulicy Kościuszki są następujące:</w:t>
      </w:r>
    </w:p>
    <w:p w14:paraId="3D6F7A61" w14:textId="77777777" w:rsidR="00C23C4C" w:rsidRDefault="00974A6C">
      <w:pPr>
        <w:numPr>
          <w:ilvl w:val="0"/>
          <w:numId w:val="3"/>
        </w:numPr>
        <w:tabs>
          <w:tab w:val="left" w:pos="12"/>
        </w:tabs>
        <w:spacing w:after="0" w:line="259" w:lineRule="auto"/>
        <w:ind w:right="0"/>
        <w:jc w:val="left"/>
      </w:pPr>
      <w:r>
        <w:t xml:space="preserve">    powierzchnia terenu …………………………10.108,97  m</w:t>
      </w:r>
      <w:r>
        <w:rPr>
          <w:vertAlign w:val="superscript"/>
        </w:rPr>
        <w:t>2</w:t>
      </w:r>
      <w:r>
        <w:t>;</w:t>
      </w:r>
    </w:p>
    <w:p w14:paraId="78B6B78C" w14:textId="77777777" w:rsidR="00C23C4C" w:rsidRDefault="00974A6C">
      <w:pPr>
        <w:numPr>
          <w:ilvl w:val="0"/>
          <w:numId w:val="3"/>
        </w:numPr>
        <w:tabs>
          <w:tab w:val="left" w:pos="12"/>
        </w:tabs>
        <w:spacing w:after="0" w:line="259" w:lineRule="auto"/>
        <w:ind w:right="0"/>
        <w:jc w:val="left"/>
      </w:pPr>
      <w:r>
        <w:t xml:space="preserve">    powierzchnia zabudowy budynku………..……3.600,97  m</w:t>
      </w:r>
      <w:r>
        <w:rPr>
          <w:vertAlign w:val="superscript"/>
        </w:rPr>
        <w:t>2</w:t>
      </w:r>
      <w:r>
        <w:t>;</w:t>
      </w:r>
    </w:p>
    <w:p w14:paraId="14AC6DAC" w14:textId="77777777" w:rsidR="00C23C4C" w:rsidRDefault="00974A6C">
      <w:pPr>
        <w:numPr>
          <w:ilvl w:val="0"/>
          <w:numId w:val="3"/>
        </w:numPr>
        <w:tabs>
          <w:tab w:val="left" w:pos="12"/>
        </w:tabs>
        <w:spacing w:after="0" w:line="259" w:lineRule="auto"/>
        <w:ind w:right="0"/>
        <w:jc w:val="left"/>
      </w:pPr>
      <w:r>
        <w:t xml:space="preserve">    powierzchnia miejsc postojowych…..….1.947,90  m</w:t>
      </w:r>
      <w:r>
        <w:rPr>
          <w:vertAlign w:val="superscript"/>
        </w:rPr>
        <w:t>2</w:t>
      </w:r>
      <w:r>
        <w:t xml:space="preserve">; </w:t>
      </w:r>
    </w:p>
    <w:p w14:paraId="35F8240B" w14:textId="77777777" w:rsidR="00C23C4C" w:rsidRDefault="00974A6C">
      <w:pPr>
        <w:numPr>
          <w:ilvl w:val="0"/>
          <w:numId w:val="3"/>
        </w:numPr>
        <w:tabs>
          <w:tab w:val="left" w:pos="12"/>
        </w:tabs>
        <w:spacing w:after="0" w:line="259" w:lineRule="auto"/>
        <w:ind w:right="0"/>
        <w:jc w:val="left"/>
      </w:pPr>
      <w:r>
        <w:t xml:space="preserve">    powierzchnia ciągów jezdnych…....</w:t>
      </w:r>
      <w:r>
        <w:rPr>
          <w:iCs/>
        </w:rPr>
        <w:t>750,51</w:t>
      </w:r>
      <w:r>
        <w:t xml:space="preserve"> m</w:t>
      </w:r>
      <w:r>
        <w:rPr>
          <w:vertAlign w:val="superscript"/>
        </w:rPr>
        <w:t>2</w:t>
      </w:r>
      <w:r>
        <w:t>;</w:t>
      </w:r>
    </w:p>
    <w:p w14:paraId="0B8B9B8E" w14:textId="77777777" w:rsidR="00C23C4C" w:rsidRDefault="00974A6C">
      <w:pPr>
        <w:numPr>
          <w:ilvl w:val="0"/>
          <w:numId w:val="3"/>
        </w:numPr>
        <w:tabs>
          <w:tab w:val="left" w:pos="12"/>
        </w:tabs>
        <w:spacing w:after="0" w:line="259" w:lineRule="auto"/>
        <w:ind w:right="0"/>
        <w:jc w:val="left"/>
      </w:pPr>
      <w:r>
        <w:t xml:space="preserve">    powierzchnia ciągów pieszych…..… 639,97 m</w:t>
      </w:r>
      <w:r>
        <w:rPr>
          <w:vertAlign w:val="superscript"/>
        </w:rPr>
        <w:t>2</w:t>
      </w:r>
      <w:r>
        <w:t>;</w:t>
      </w:r>
    </w:p>
    <w:p w14:paraId="05DB5D19" w14:textId="77777777" w:rsidR="00C23C4C" w:rsidRDefault="00974A6C">
      <w:pPr>
        <w:numPr>
          <w:ilvl w:val="0"/>
          <w:numId w:val="3"/>
        </w:numPr>
        <w:tabs>
          <w:tab w:val="left" w:pos="12"/>
        </w:tabs>
        <w:spacing w:after="0" w:line="259" w:lineRule="auto"/>
        <w:ind w:right="0"/>
        <w:jc w:val="left"/>
      </w:pPr>
      <w:r>
        <w:t xml:space="preserve">    wiata na rowery………….….</w:t>
      </w:r>
      <w:r>
        <w:rPr>
          <w:iCs/>
        </w:rPr>
        <w:t xml:space="preserve">38,72 </w:t>
      </w:r>
      <w:r>
        <w:t>m</w:t>
      </w:r>
      <w:r>
        <w:rPr>
          <w:vertAlign w:val="superscript"/>
        </w:rPr>
        <w:t>2</w:t>
      </w:r>
      <w:r>
        <w:t>;</w:t>
      </w:r>
    </w:p>
    <w:p w14:paraId="4B8F38A3" w14:textId="77777777" w:rsidR="00C23C4C" w:rsidRDefault="00974A6C">
      <w:pPr>
        <w:spacing w:after="0" w:line="259" w:lineRule="auto"/>
        <w:ind w:left="0" w:right="0" w:firstLine="0"/>
        <w:jc w:val="left"/>
      </w:pPr>
      <w:r>
        <w:t>-        powierzchnia terenów biologicznie czynnych…….3.119,67 m</w:t>
      </w:r>
      <w:r>
        <w:rPr>
          <w:vertAlign w:val="superscript"/>
        </w:rPr>
        <w:t>2</w:t>
      </w:r>
      <w:r>
        <w:t xml:space="preserve"> </w:t>
      </w:r>
    </w:p>
    <w:p w14:paraId="507C93AA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5639C16A" w14:textId="77777777" w:rsidR="00C23C4C" w:rsidRDefault="00974A6C">
      <w:pPr>
        <w:spacing w:after="0" w:line="240" w:lineRule="auto"/>
        <w:ind w:left="708" w:right="0" w:firstLine="0"/>
        <w:contextualSpacing/>
        <w:jc w:val="center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bCs/>
          <w:color w:val="auto"/>
          <w:kern w:val="0"/>
          <w14:ligatures w14:val="none"/>
        </w:rPr>
        <w:t>OPIS PRZEJŚCIA PODZIEMNEGO</w:t>
      </w:r>
    </w:p>
    <w:p w14:paraId="00BDE57D" w14:textId="77777777" w:rsidR="00C23C4C" w:rsidRDefault="00C23C4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</w:p>
    <w:p w14:paraId="1019A80E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Przejście podziemne (przedłużenie istniejącego) jest obiektem liniowym z wyodrębnioną pochylnią dla osób niepełnosprawnych, zadaszony, wyposażony w balustrady i poręcze, instalację elektryczną oraz instalację odwodnieniową. </w:t>
      </w:r>
    </w:p>
    <w:p w14:paraId="4350EB0B" w14:textId="77777777" w:rsidR="00C23C4C" w:rsidRDefault="00974A6C">
      <w:pPr>
        <w:widowControl w:val="0"/>
        <w:numPr>
          <w:ilvl w:val="0"/>
          <w:numId w:val="3"/>
        </w:numPr>
        <w:spacing w:after="0" w:line="240" w:lineRule="auto"/>
        <w:ind w:right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powierzchnia terenu …………………….…818,2 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color w:val="auto"/>
          <w:kern w:val="0"/>
          <w14:ligatures w14:val="none"/>
        </w:rPr>
        <w:t>;</w:t>
      </w:r>
    </w:p>
    <w:p w14:paraId="1255CEB1" w14:textId="77777777" w:rsidR="00C23C4C" w:rsidRDefault="00974A6C">
      <w:pPr>
        <w:widowControl w:val="0"/>
        <w:numPr>
          <w:ilvl w:val="0"/>
          <w:numId w:val="3"/>
        </w:numPr>
        <w:spacing w:after="0" w:line="240" w:lineRule="auto"/>
        <w:ind w:right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powierzchnia zabudowy…………..……...187,80  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color w:val="auto"/>
          <w:kern w:val="0"/>
          <w14:ligatures w14:val="none"/>
        </w:rPr>
        <w:t>;</w:t>
      </w:r>
    </w:p>
    <w:p w14:paraId="00E71540" w14:textId="77777777" w:rsidR="00C23C4C" w:rsidRDefault="00974A6C">
      <w:pPr>
        <w:widowControl w:val="0"/>
        <w:numPr>
          <w:ilvl w:val="0"/>
          <w:numId w:val="3"/>
        </w:numPr>
        <w:spacing w:after="0" w:line="240" w:lineRule="auto"/>
        <w:ind w:right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powierzchnia nawierzchni utwardzonych... 365,7  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color w:val="auto"/>
          <w:kern w:val="0"/>
          <w14:ligatures w14:val="none"/>
        </w:rPr>
        <w:t xml:space="preserve">; </w:t>
      </w:r>
    </w:p>
    <w:p w14:paraId="3C26ED86" w14:textId="77777777" w:rsidR="00C23C4C" w:rsidRDefault="00974A6C">
      <w:pPr>
        <w:widowControl w:val="0"/>
        <w:numPr>
          <w:ilvl w:val="0"/>
          <w:numId w:val="3"/>
        </w:numPr>
        <w:spacing w:after="0" w:line="240" w:lineRule="auto"/>
        <w:ind w:right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powierzchnia terenów biologicznie czynnych.452,5 m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2.</w:t>
      </w:r>
    </w:p>
    <w:p w14:paraId="3C730D24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24CBECC1" w14:textId="77777777" w:rsidR="00C23C4C" w:rsidRDefault="00974A6C">
      <w:pPr>
        <w:numPr>
          <w:ilvl w:val="0"/>
          <w:numId w:val="8"/>
        </w:numPr>
        <w:spacing w:after="0" w:line="259" w:lineRule="auto"/>
        <w:ind w:right="0"/>
        <w:jc w:val="left"/>
        <w:rPr>
          <w:b/>
        </w:rPr>
      </w:pPr>
      <w:r>
        <w:rPr>
          <w:b/>
        </w:rPr>
        <w:t>ZAKRES  I  CZĘSTOTLIWOŚĆ  WYKONYWANIA  PRAC W BUDYNKU CENTRUM KOMUNIKACYJNEGO</w:t>
      </w:r>
    </w:p>
    <w:p w14:paraId="3E467750" w14:textId="77777777" w:rsidR="00C23C4C" w:rsidRDefault="00974A6C">
      <w:pPr>
        <w:spacing w:after="0" w:line="259" w:lineRule="auto"/>
        <w:ind w:left="351" w:right="0"/>
      </w:pPr>
      <w:r>
        <w:rPr>
          <w:b/>
          <w:bCs/>
        </w:rPr>
        <w:t>1.</w:t>
      </w:r>
      <w:r>
        <w:t xml:space="preserve"> Sprzątanie  i utrzymanie czystości powierzchni wewnętrznych (prace wykonywane codziennie) odbywać się będzie w godzinach między 6</w:t>
      </w:r>
      <w:r>
        <w:rPr>
          <w:vertAlign w:val="superscript"/>
        </w:rPr>
        <w:t xml:space="preserve">00 </w:t>
      </w:r>
      <w:r>
        <w:t>do 22</w:t>
      </w:r>
      <w:r>
        <w:rPr>
          <w:vertAlign w:val="superscript"/>
        </w:rPr>
        <w:t>00</w:t>
      </w:r>
      <w:r>
        <w:t xml:space="preserve">. </w:t>
      </w:r>
    </w:p>
    <w:p w14:paraId="305C11AE" w14:textId="77777777" w:rsidR="00C23C4C" w:rsidRDefault="00974A6C">
      <w:pPr>
        <w:spacing w:after="0" w:line="259" w:lineRule="auto"/>
        <w:ind w:left="0" w:right="0" w:firstLine="0"/>
      </w:pPr>
      <w:r>
        <w:t>Niezależnie od powyższego, Wykonawca (wg wskazań Zamawiającego) obowiązany jest zapewnić stały dyżur 2 (dwóch) osób Personelu Sprzątającego, wykonujących sprzątanie i utrzymanie czystości powierzchni wewnętrznych (prace wykonywane codziennie), w tym jedna osoba sprawująca stały dyżur w toalecie w przedziale między godziną 6</w:t>
      </w:r>
      <w:r>
        <w:rPr>
          <w:vertAlign w:val="superscript"/>
        </w:rPr>
        <w:t xml:space="preserve">00 </w:t>
      </w:r>
      <w:r>
        <w:t>– 24</w:t>
      </w:r>
      <w:r>
        <w:rPr>
          <w:vertAlign w:val="superscript"/>
        </w:rPr>
        <w:t>00</w:t>
      </w:r>
      <w:r>
        <w:t xml:space="preserve">. </w:t>
      </w:r>
    </w:p>
    <w:p w14:paraId="571EFCFA" w14:textId="77777777" w:rsidR="00C23C4C" w:rsidRDefault="00974A6C">
      <w:pPr>
        <w:spacing w:after="0" w:line="259" w:lineRule="auto"/>
        <w:ind w:left="0" w:right="0" w:firstLine="0"/>
      </w:pPr>
      <w:r>
        <w:rPr>
          <w:b/>
          <w:bCs/>
        </w:rPr>
        <w:t>2.</w:t>
      </w:r>
      <w:r>
        <w:t xml:space="preserve">  Sprzątanie i utrzymanie czystości powierzchni wewnętrznych (prace wykonywane codziennie), w tym dyżur 2 (dwóch) osób Personelu Sprzątającego, wykonywane będą przez 7 (siedem) dni w tygodniu. </w:t>
      </w:r>
    </w:p>
    <w:p w14:paraId="5ADBE892" w14:textId="77777777" w:rsidR="00C23C4C" w:rsidRDefault="00974A6C">
      <w:pPr>
        <w:spacing w:after="0" w:line="259" w:lineRule="auto"/>
        <w:ind w:left="0" w:right="0" w:firstLine="0"/>
      </w:pPr>
      <w:r>
        <w:lastRenderedPageBreak/>
        <w:t>W uzasadnionych przypadkach Zamawiający zastrzega sobie zmianę wskazanych wyżej godzin sprzątania</w:t>
      </w:r>
    </w:p>
    <w:p w14:paraId="41761C81" w14:textId="77777777" w:rsidR="00C23C4C" w:rsidRDefault="00974A6C">
      <w:pPr>
        <w:numPr>
          <w:ilvl w:val="0"/>
          <w:numId w:val="6"/>
        </w:numPr>
        <w:spacing w:after="0" w:line="259" w:lineRule="auto"/>
        <w:ind w:right="0"/>
      </w:pPr>
      <w:r>
        <w:t>Wszystkie prace wykonywane będą przez Wykonawcę własnym sprzętem, wyposażeniem i środkami.</w:t>
      </w:r>
    </w:p>
    <w:p w14:paraId="6B30572E" w14:textId="77777777" w:rsidR="00C23C4C" w:rsidRDefault="00974A6C">
      <w:pPr>
        <w:numPr>
          <w:ilvl w:val="0"/>
          <w:numId w:val="6"/>
        </w:numPr>
        <w:spacing w:after="0" w:line="259" w:lineRule="auto"/>
        <w:ind w:right="0"/>
      </w:pPr>
      <w:r>
        <w:t xml:space="preserve">Wykonawca zapewni stałe zaopatrywanie i uzupełnianie artykułów higienicznych w toaletach (również na bieżąco w ciągu dnia) oraz wymianę zniszczonych szczotek do WC. </w:t>
      </w:r>
    </w:p>
    <w:p w14:paraId="388D6324" w14:textId="77777777" w:rsidR="00C23C4C" w:rsidRDefault="00974A6C">
      <w:pPr>
        <w:numPr>
          <w:ilvl w:val="0"/>
          <w:numId w:val="6"/>
        </w:numPr>
        <w:spacing w:after="0" w:line="259" w:lineRule="auto"/>
        <w:ind w:right="0"/>
      </w:pPr>
      <w:r>
        <w:t>Sprzątanie korytarzy, klatki schodowej, schodów, toalet (powierzchnie ogólnodostępne)</w:t>
      </w:r>
    </w:p>
    <w:p w14:paraId="2321376B" w14:textId="77777777" w:rsidR="00C23C4C" w:rsidRDefault="00C23C4C">
      <w:pPr>
        <w:spacing w:after="0" w:line="259" w:lineRule="auto"/>
        <w:ind w:left="0" w:right="0" w:firstLine="0"/>
      </w:pPr>
    </w:p>
    <w:p w14:paraId="4C57C775" w14:textId="77777777" w:rsidR="00C23C4C" w:rsidRDefault="00974A6C">
      <w:pPr>
        <w:spacing w:after="0" w:line="259" w:lineRule="auto"/>
        <w:ind w:left="0" w:right="0" w:firstLine="0"/>
      </w:pPr>
      <w:r>
        <w:rPr>
          <w:b/>
          <w:bCs/>
        </w:rPr>
        <w:t>3.</w:t>
      </w:r>
      <w:r>
        <w:t xml:space="preserve"> Do obowiązków osób pełniących dyżur dzienny należy m. in.: przegląd toalet; uzupełnianie mydła, ręczników papierowych i papieru toaletowego w pojemnikach, kostek zapachowych  w muszlach klozetowych; wymiana zniszczonych szczotek do WC; usuwanie wszelkich zanieczyszczeń zaistniałych i zgłoszonych  w czasie dyżuru oraz wykonywanie innych prac zleconych przez Zamawiającego i wynikających z przedmiotu zamówienia.</w:t>
      </w:r>
    </w:p>
    <w:p w14:paraId="5E8BA733" w14:textId="77777777" w:rsidR="00C23C4C" w:rsidRDefault="00974A6C">
      <w:pPr>
        <w:spacing w:after="0" w:line="259" w:lineRule="auto"/>
        <w:ind w:left="351" w:right="0"/>
      </w:pPr>
      <w:r>
        <w:rPr>
          <w:b/>
          <w:bCs/>
        </w:rPr>
        <w:t>4.</w:t>
      </w:r>
      <w:r>
        <w:t xml:space="preserve"> W przypadku wykonywania usługi mycia okien (4 razy w roku) do Wykonawcy należy:</w:t>
      </w:r>
    </w:p>
    <w:p w14:paraId="2E9A253F" w14:textId="77777777" w:rsidR="00C23C4C" w:rsidRDefault="00974A6C">
      <w:pPr>
        <w:numPr>
          <w:ilvl w:val="0"/>
          <w:numId w:val="7"/>
        </w:numPr>
        <w:spacing w:after="0" w:line="259" w:lineRule="auto"/>
        <w:ind w:right="0"/>
      </w:pPr>
      <w:r>
        <w:t>każdorazowe sprzątnięcie podłogi i parapetów po wykonaniu usługi mycia okna,</w:t>
      </w:r>
    </w:p>
    <w:p w14:paraId="6A93B3EE" w14:textId="77777777" w:rsidR="00C23C4C" w:rsidRDefault="00974A6C">
      <w:pPr>
        <w:numPr>
          <w:ilvl w:val="0"/>
          <w:numId w:val="7"/>
        </w:numPr>
        <w:spacing w:after="0" w:line="259" w:lineRule="auto"/>
        <w:ind w:right="0"/>
      </w:pPr>
      <w:r>
        <w:t>wykonywanie prac na wysokościach przez pracowników zgodnie z obowiązującymi przepisami BHP.</w:t>
      </w:r>
    </w:p>
    <w:p w14:paraId="3F6AADB1" w14:textId="77777777" w:rsidR="00C23C4C" w:rsidRDefault="00974A6C">
      <w:pPr>
        <w:spacing w:after="0" w:line="259" w:lineRule="auto"/>
        <w:ind w:left="0" w:right="0" w:firstLine="0"/>
      </w:pPr>
      <w:r>
        <w:t>Usługa mycia okien dotyczy tylko Centrum Komunikacyjnego przy ul. Tadeusza Kościuszki 8 A i tylko na parterze.  Mycie przeszklenia (półokrągłe, przy narożnym wejściu) oraz pięć szklanych zadaszeń nad wejściami do budynku ( 2 razy w roku).</w:t>
      </w:r>
    </w:p>
    <w:p w14:paraId="7A963F48" w14:textId="77777777" w:rsidR="00C23C4C" w:rsidRDefault="00974A6C">
      <w:pPr>
        <w:spacing w:after="0" w:line="259" w:lineRule="auto"/>
        <w:ind w:left="0" w:right="0" w:firstLine="0"/>
        <w:rPr>
          <w:vertAlign w:val="superscript"/>
        </w:rPr>
      </w:pPr>
      <w:r>
        <w:t>Okna ujęte w zakresie zamówienia to 4 okna w tym 3 okna dwuskrzydłowe o pow. ok. 4 m</w:t>
      </w:r>
      <w:r>
        <w:rPr>
          <w:vertAlign w:val="superscript"/>
        </w:rPr>
        <w:t>2</w:t>
      </w:r>
      <w:r>
        <w:t xml:space="preserve"> każde + 1 okno jednoskrzydłowe o pow. ok. 1,5m</w:t>
      </w:r>
      <w:r>
        <w:rPr>
          <w:vertAlign w:val="superscript"/>
        </w:rPr>
        <w:t>2</w:t>
      </w:r>
    </w:p>
    <w:p w14:paraId="7106A124" w14:textId="77777777" w:rsidR="00C23C4C" w:rsidRDefault="00974A6C">
      <w:pPr>
        <w:spacing w:after="0" w:line="259" w:lineRule="auto"/>
        <w:ind w:left="0" w:right="0" w:firstLine="0"/>
      </w:pPr>
      <w:r>
        <w:t>Nie wszystkie okna otwierają się ośrodka (jedno okno nie otwiera się wcale)</w:t>
      </w:r>
    </w:p>
    <w:p w14:paraId="2660E92D" w14:textId="77777777" w:rsidR="00C23C4C" w:rsidRDefault="00974A6C">
      <w:pPr>
        <w:spacing w:after="0" w:line="259" w:lineRule="auto"/>
        <w:ind w:left="0" w:right="0" w:firstLine="0"/>
      </w:pPr>
      <w:r>
        <w:rPr>
          <w:b/>
          <w:bCs/>
        </w:rPr>
        <w:t>5.</w:t>
      </w:r>
      <w:r>
        <w:t xml:space="preserve">  Wszystkie chemiczne środki czystości używane do przeprowadzenia prac porządkowych muszą mieć odpowiednie atesty, karty charakterystyki i/lub inne dokumenty, potwierdzające ich dopuszczenie do obrotu na terenie Rzeczpospolitej Polskiej zgodnie z prawem Unii Europejskiej i muszą być rzeczywiście wykorzystywane podczas realizacji umowy (Zamawiający zastrzega sobie prawo kontroli używanych przez Wykonawcę środków czystości).</w:t>
      </w:r>
    </w:p>
    <w:p w14:paraId="6EDE2A01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5BFE4D37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POMIESZCZENIA UŻYTKOWE, KLATKI SCHODOWE I KORYTARZE</w:t>
      </w:r>
    </w:p>
    <w:p w14:paraId="45E523B4" w14:textId="77777777" w:rsidR="00C23C4C" w:rsidRDefault="00974A6C">
      <w:pPr>
        <w:numPr>
          <w:ilvl w:val="0"/>
          <w:numId w:val="10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Codziennie: </w:t>
      </w:r>
    </w:p>
    <w:p w14:paraId="02977960" w14:textId="77777777" w:rsidR="00C23C4C" w:rsidRDefault="00974A6C">
      <w:pPr>
        <w:numPr>
          <w:ilvl w:val="0"/>
          <w:numId w:val="9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zamiatanie i mycie korytarzy i schodów, parapetów, poręczy,</w:t>
      </w:r>
    </w:p>
    <w:p w14:paraId="08180835" w14:textId="77777777" w:rsidR="00C23C4C" w:rsidRDefault="00974A6C">
      <w:pPr>
        <w:numPr>
          <w:ilvl w:val="0"/>
          <w:numId w:val="9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mycie krzeseł i innych mebli, </w:t>
      </w:r>
    </w:p>
    <w:p w14:paraId="1CFF92CE" w14:textId="77777777" w:rsidR="00C23C4C" w:rsidRDefault="00974A6C">
      <w:pPr>
        <w:numPr>
          <w:ilvl w:val="0"/>
          <w:numId w:val="9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wynoszenie śmieci, mycie koszy, wymiana worków,</w:t>
      </w:r>
    </w:p>
    <w:p w14:paraId="13AFA020" w14:textId="77777777" w:rsidR="00C23C4C" w:rsidRDefault="00974A6C">
      <w:pPr>
        <w:numPr>
          <w:ilvl w:val="0"/>
          <w:numId w:val="9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sprzątanie sanitariatów i uzupełnianie artykułów higienicznych: mycie z dodatkiem środków odkażających podłóg, umywalek i armatury, muszli i desek klozetowych, luster; opróżnianie koszy na śmieci – wymiana worka i wynoszenie śmieci; uzupełnianie: mydła, papieru toaletowego, wkładów do odświeżaczy powietrza, oraz kostek zapachowych w muszlach klozetowych;</w:t>
      </w:r>
    </w:p>
    <w:p w14:paraId="539EB82A" w14:textId="77777777" w:rsidR="00C23C4C" w:rsidRDefault="00974A6C">
      <w:pPr>
        <w:numPr>
          <w:ilvl w:val="0"/>
          <w:numId w:val="10"/>
        </w:numPr>
        <w:spacing w:after="0" w:line="240" w:lineRule="auto"/>
        <w:ind w:right="0"/>
        <w:rPr>
          <w:rFonts w:eastAsia="Times New Roman"/>
          <w:bCs/>
          <w:color w:val="auto"/>
          <w:kern w:val="0"/>
          <w14:ligatures w14:val="none"/>
        </w:rPr>
      </w:pPr>
      <w:r>
        <w:rPr>
          <w:rFonts w:eastAsia="Times New Roman"/>
          <w:bCs/>
          <w:color w:val="auto"/>
          <w:kern w:val="0"/>
          <w14:ligatures w14:val="none"/>
        </w:rPr>
        <w:t>Harmonogram powyższych czynności stanowi załącznik nr 2.</w:t>
      </w:r>
    </w:p>
    <w:p w14:paraId="0B0BFEDC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663D06C0" w14:textId="285D6057" w:rsidR="00C23C4C" w:rsidRDefault="0017375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 xml:space="preserve">WYMAGANIA </w:t>
      </w:r>
      <w:r w:rsidR="00974A6C">
        <w:rPr>
          <w:rFonts w:eastAsia="Times New Roman"/>
          <w:b/>
          <w:color w:val="auto"/>
          <w:kern w:val="0"/>
          <w14:ligatures w14:val="none"/>
        </w:rPr>
        <w:t xml:space="preserve"> GWARANCYJNE</w:t>
      </w:r>
      <w:r w:rsidR="00974A6C">
        <w:rPr>
          <w:rFonts w:eastAsia="Times New Roman"/>
          <w:color w:val="auto"/>
          <w:kern w:val="0"/>
          <w14:ligatures w14:val="none"/>
        </w:rPr>
        <w:t>:</w:t>
      </w:r>
    </w:p>
    <w:p w14:paraId="4E38E2DE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Ślusarka drzwiowa i pozostała ślusarka lakierowana </w:t>
      </w:r>
    </w:p>
    <w:p w14:paraId="776446CC" w14:textId="77777777" w:rsidR="00C23C4C" w:rsidRDefault="00974A6C">
      <w:pPr>
        <w:numPr>
          <w:ilvl w:val="0"/>
          <w:numId w:val="11"/>
        </w:numPr>
        <w:spacing w:after="200" w:line="240" w:lineRule="auto"/>
        <w:ind w:right="0"/>
        <w:contextualSpacing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nie używać rozpuszczalników,</w:t>
      </w:r>
    </w:p>
    <w:p w14:paraId="5CFCEC61" w14:textId="77777777" w:rsidR="00C23C4C" w:rsidRDefault="00974A6C">
      <w:pPr>
        <w:numPr>
          <w:ilvl w:val="0"/>
          <w:numId w:val="11"/>
        </w:numPr>
        <w:spacing w:after="200" w:line="240" w:lineRule="auto"/>
        <w:ind w:right="0"/>
        <w:contextualSpacing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Do mycia należy używać wody z dodatkiem łagodnych substancji pozbawionych dodatków ściernych i rozpuszczających,</w:t>
      </w:r>
    </w:p>
    <w:p w14:paraId="6E053135" w14:textId="77777777" w:rsidR="00C23C4C" w:rsidRDefault="00974A6C">
      <w:pPr>
        <w:numPr>
          <w:ilvl w:val="0"/>
          <w:numId w:val="11"/>
        </w:numPr>
        <w:spacing w:after="200" w:line="240" w:lineRule="auto"/>
        <w:ind w:right="0"/>
        <w:contextualSpacing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 trudnych do usunięcia zabrudzeń wskazane jest użycie benzyny ekstrakcyjnej,</w:t>
      </w:r>
    </w:p>
    <w:p w14:paraId="583DB4A4" w14:textId="77777777" w:rsidR="00C23C4C" w:rsidRDefault="00974A6C">
      <w:pPr>
        <w:numPr>
          <w:ilvl w:val="0"/>
          <w:numId w:val="11"/>
        </w:numPr>
        <w:spacing w:after="20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Szyby należy myć środami przeznaczonymi do mycia powierzchni szklanych, zabrania się stosowania środków czyszczących z materiałami powodującymi ścieranie, zarysowanie lub szlifowanie (uważać na ziarna pisku),</w:t>
      </w:r>
    </w:p>
    <w:p w14:paraId="5247D11E" w14:textId="77777777" w:rsidR="00C23C4C" w:rsidRDefault="00974A6C">
      <w:pPr>
        <w:numPr>
          <w:ilvl w:val="0"/>
          <w:numId w:val="11"/>
        </w:numPr>
        <w:spacing w:after="200" w:line="240" w:lineRule="auto"/>
        <w:ind w:right="0"/>
        <w:contextualSpacing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dbanie o uszczelki (czyszczenie i naniesienie środka antyadhezyjnego)</w:t>
      </w:r>
    </w:p>
    <w:p w14:paraId="282E4810" w14:textId="77777777" w:rsidR="00C23C4C" w:rsidRDefault="00974A6C">
      <w:pPr>
        <w:numPr>
          <w:ilvl w:val="0"/>
          <w:numId w:val="11"/>
        </w:numPr>
        <w:spacing w:after="200" w:line="240" w:lineRule="auto"/>
        <w:ind w:right="0"/>
        <w:contextualSpacing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lastRenderedPageBreak/>
        <w:t>drzwi stalowe:</w:t>
      </w:r>
    </w:p>
    <w:p w14:paraId="128F5153" w14:textId="77777777" w:rsidR="00C23C4C" w:rsidRDefault="00974A6C">
      <w:pPr>
        <w:numPr>
          <w:ilvl w:val="0"/>
          <w:numId w:val="12"/>
        </w:numPr>
        <w:spacing w:after="20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Podczas czyszczenia drzwi i ościeżnic nie używać ostrych przedmiotów oraz środków czyszczących zawierających „materiały trące” aby nie nastąpiło uszkodzenie powłoki lakierniczej</w:t>
      </w:r>
    </w:p>
    <w:p w14:paraId="1F2FA9E2" w14:textId="77777777" w:rsidR="00C23C4C" w:rsidRDefault="00974A6C">
      <w:pPr>
        <w:numPr>
          <w:ilvl w:val="0"/>
          <w:numId w:val="12"/>
        </w:numPr>
        <w:spacing w:after="200" w:line="240" w:lineRule="auto"/>
        <w:ind w:right="0"/>
        <w:contextualSpacing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 umyciu drzwi należy wytrzeć do sucha,</w:t>
      </w:r>
    </w:p>
    <w:p w14:paraId="0294F695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UWAGA: Do mycia ram nie wolno używać płynów do czyszczenia szyb, zawierających rozpuszczalniki lub szorujących. Powierzchnie aluminiowe powinny być myte neutralnymi środkami czyszczącymi i konserwowane 2-3 razy w roku specjalnymi preparatami przeznaczonymi do konserwacji powierzchni aluminiowych.</w:t>
      </w:r>
    </w:p>
    <w:p w14:paraId="27C45D70" w14:textId="77777777" w:rsidR="00C23C4C" w:rsidRDefault="00C23C4C">
      <w:pPr>
        <w:spacing w:after="0" w:line="240" w:lineRule="auto"/>
        <w:ind w:left="360" w:right="0" w:firstLine="0"/>
        <w:contextualSpacing/>
        <w:rPr>
          <w:rFonts w:eastAsia="Times New Roman"/>
          <w:color w:val="auto"/>
          <w:kern w:val="0"/>
          <w14:ligatures w14:val="none"/>
        </w:rPr>
      </w:pPr>
    </w:p>
    <w:p w14:paraId="33416B15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Elementy ślusarki (poręcze, balustrady – stal nierdzewna)</w:t>
      </w:r>
    </w:p>
    <w:p w14:paraId="6FB5C37E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- do mycia używać ciepłej wody z mydłem lub łagodnym detergentem i wytrzeć do sucha,</w:t>
      </w:r>
    </w:p>
    <w:p w14:paraId="2B19A1D3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Raz na kwartał należy pielęgnować mleczkiem do pielęgnacji np. PELOX PLUS 3000 (nie należy stosować popularnych  środków do czyszczenia zlewozmywaków, kuchenek itp.),</w:t>
      </w:r>
    </w:p>
    <w:p w14:paraId="1161E89B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Raz na 2 m-ce elementy ze stali trudnordzewiejącej (nierdzewnych) należy umyć benzyna ekstrakcyjną w celu odtłuszczenia powierzchni,</w:t>
      </w:r>
    </w:p>
    <w:p w14:paraId="74254AB0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Nie używać  do mycia ostrych i szorstkich przedmiotów,</w:t>
      </w:r>
    </w:p>
    <w:p w14:paraId="55AF2D9C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UWAGA: Balustrad, pochwytów, elementów drewnianych, żaluzji i innych elementów malowanych nie należy myć benzyna ani innymi rozpuszczalnikami,</w:t>
      </w:r>
    </w:p>
    <w:p w14:paraId="3C759443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Nie dopuszczać do kontaktu ze środkami agresywnymi: kwasami, zasadami, ługami, chlorem itp. oraz pochodnymi środkami czyszczącymi zawierającymi te substancje,</w:t>
      </w:r>
    </w:p>
    <w:p w14:paraId="05C598F9" w14:textId="77777777" w:rsidR="00C23C4C" w:rsidRDefault="00974A6C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284"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Wykonawca będzie realizował usługę utrzymania czystości przez minimum </w:t>
      </w:r>
      <w:r>
        <w:rPr>
          <w:rFonts w:eastAsia="Times New Roman"/>
          <w:b/>
          <w:kern w:val="0"/>
          <w14:ligatures w14:val="none"/>
        </w:rPr>
        <w:t>6 pracowników</w:t>
      </w:r>
      <w:r>
        <w:rPr>
          <w:rFonts w:eastAsia="Times New Roman"/>
          <w:kern w:val="0"/>
          <w14:ligatures w14:val="none"/>
        </w:rPr>
        <w:t>, w tym jeden pracownik będzie wykonywał usługę tzw. serwisu dziennego i jeden pracownik stały dyżur w toalecie. Pracownik wykonujący usługę tzw. serwisu dziennego będzie potwierdzał w wyznaczonych godzinach bieżącą czystość, stan mydła i papieru toaletowego poprzez podpisanie „Karty utrzymania czystości”.</w:t>
      </w:r>
    </w:p>
    <w:p w14:paraId="088A38A4" w14:textId="77777777" w:rsidR="00C23C4C" w:rsidRDefault="00974A6C">
      <w:pPr>
        <w:numPr>
          <w:ilvl w:val="0"/>
          <w:numId w:val="10"/>
        </w:numPr>
        <w:shd w:val="clear" w:color="auto" w:fill="FFFFFF"/>
        <w:spacing w:after="0" w:line="240" w:lineRule="auto"/>
        <w:ind w:left="284"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Wykonawca zamieści w każdej toalecie ”Kartę utrzymania czystości”, która będzie służyła kontroli częstotliwości realizacji usługi utrzymania czystości.</w:t>
      </w:r>
    </w:p>
    <w:p w14:paraId="39AB9730" w14:textId="77777777" w:rsidR="00C23C4C" w:rsidRDefault="00974A6C">
      <w:pPr>
        <w:numPr>
          <w:ilvl w:val="0"/>
          <w:numId w:val="10"/>
        </w:numPr>
        <w:shd w:val="clear" w:color="auto" w:fill="FFFFFF"/>
        <w:spacing w:after="0" w:line="240" w:lineRule="auto"/>
        <w:ind w:left="284"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Wykonawca wykonywać będzie usługę utrzymania czystości przez osoby posiadające odpowiednie umiejętności i doświadczenie zawodowe w sprzątaniu i zatrudnionych na umowę o pracę.</w:t>
      </w:r>
    </w:p>
    <w:p w14:paraId="06D3DB57" w14:textId="77777777" w:rsidR="00C23C4C" w:rsidRDefault="00974A6C">
      <w:pPr>
        <w:numPr>
          <w:ilvl w:val="0"/>
          <w:numId w:val="10"/>
        </w:numPr>
        <w:shd w:val="clear" w:color="auto" w:fill="FFFFFF"/>
        <w:spacing w:after="0" w:line="240" w:lineRule="auto"/>
        <w:ind w:left="284"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Wykonawca ma obowiązek zapewnić stały, codzienny nadzór nad pracą osób sprzątających w czasie od rozpoczęcia do zakończenia prac. Zamawiający zezwala, aby osoba kierująca pracownikami wywodziła się spośród 6-ciu pracowników lub była dodatkową osobą pełniącą funkcję koordynatora usługi.</w:t>
      </w:r>
    </w:p>
    <w:p w14:paraId="0892565A" w14:textId="77777777" w:rsidR="00C23C4C" w:rsidRDefault="00974A6C">
      <w:pPr>
        <w:numPr>
          <w:ilvl w:val="0"/>
          <w:numId w:val="10"/>
        </w:numPr>
        <w:shd w:val="clear" w:color="auto" w:fill="FFFFFF"/>
        <w:spacing w:afterAutospacing="1" w:line="240" w:lineRule="auto"/>
        <w:ind w:left="284"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Wykonawca jest zobowiązany do przedłożenia w formie pisemnej, przed podpisaniem umowy, imiennego wykazu 6-ciu pracowników, świadczących usługę utrzymania czystości w obiektach. Wykonawca na bieżąco aktualizuje listę pracowników. Zamawiający zastrzega sobie prawo odmowy wpuszczenia na własny teren pracownika niewymienionego na liście.</w:t>
      </w:r>
    </w:p>
    <w:p w14:paraId="71076195" w14:textId="77777777" w:rsidR="00C23C4C" w:rsidRDefault="00974A6C">
      <w:pPr>
        <w:numPr>
          <w:ilvl w:val="0"/>
          <w:numId w:val="8"/>
        </w:numPr>
        <w:spacing w:after="0" w:line="240" w:lineRule="auto"/>
        <w:ind w:right="0"/>
        <w:jc w:val="left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ZAKRES  I  CZĘSTOTLIWOŚĆ  WYKONYWANIA  PRAC NA TERENACH PRZYLEGŁYCH</w:t>
      </w:r>
    </w:p>
    <w:p w14:paraId="43377562" w14:textId="77777777" w:rsidR="00C23C4C" w:rsidRDefault="00C23C4C">
      <w:pPr>
        <w:spacing w:after="0" w:line="240" w:lineRule="auto"/>
        <w:ind w:left="720" w:right="0" w:firstLine="0"/>
        <w:jc w:val="left"/>
        <w:rPr>
          <w:rFonts w:eastAsia="Times New Roman"/>
          <w:b/>
          <w:color w:val="auto"/>
          <w:kern w:val="0"/>
          <w14:ligatures w14:val="none"/>
        </w:rPr>
      </w:pPr>
    </w:p>
    <w:p w14:paraId="419F0BF0" w14:textId="77777777" w:rsidR="00C23C4C" w:rsidRDefault="00974A6C">
      <w:pPr>
        <w:numPr>
          <w:ilvl w:val="0"/>
          <w:numId w:val="13"/>
        </w:numPr>
        <w:spacing w:after="20" w:line="240" w:lineRule="auto"/>
        <w:ind w:right="0"/>
        <w:rPr>
          <w:rFonts w:eastAsia="Times New Roman"/>
          <w:bCs/>
          <w:kern w:val="0"/>
          <w14:ligatures w14:val="none"/>
        </w:rPr>
      </w:pPr>
      <w:r>
        <w:rPr>
          <w:rFonts w:eastAsia="Times New Roman"/>
          <w:bCs/>
          <w:kern w:val="0"/>
          <w14:ligatures w14:val="none"/>
        </w:rPr>
        <w:t>Harmonogram powyższych czynności stanowi załącznik nr 2,</w:t>
      </w:r>
    </w:p>
    <w:p w14:paraId="0D99E024" w14:textId="7F7D9F4D" w:rsidR="00C23C4C" w:rsidRDefault="00974A6C">
      <w:pPr>
        <w:numPr>
          <w:ilvl w:val="0"/>
          <w:numId w:val="13"/>
        </w:numPr>
        <w:spacing w:after="2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Usuwanie sopli i nawisów śnieżnych z dachów</w:t>
      </w:r>
      <w:r w:rsidR="00E25EA5">
        <w:rPr>
          <w:rFonts w:eastAsia="Times New Roman"/>
          <w:kern w:val="0"/>
          <w14:ligatures w14:val="none"/>
        </w:rPr>
        <w:t>, odśnieżanie dachów</w:t>
      </w:r>
      <w:r>
        <w:rPr>
          <w:rFonts w:eastAsia="Times New Roman"/>
          <w:kern w:val="0"/>
          <w14:ligatures w14:val="none"/>
        </w:rPr>
        <w:t xml:space="preserve"> i innych miejsc, stanowiących zagrożenie dla ludzi z użyciem sprzętu do pracy na wysokości, </w:t>
      </w:r>
    </w:p>
    <w:p w14:paraId="63387268" w14:textId="77777777" w:rsidR="00C23C4C" w:rsidRDefault="00974A6C">
      <w:pPr>
        <w:numPr>
          <w:ilvl w:val="0"/>
          <w:numId w:val="13"/>
        </w:numPr>
        <w:spacing w:after="2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Codzienne zamiatanie lub odśnieżanie schodów zewnętrznych prowadzących do budynku oraz podnośników dla osób niepełnosprawnych, </w:t>
      </w:r>
    </w:p>
    <w:p w14:paraId="0789FBDE" w14:textId="77777777" w:rsidR="00C23C4C" w:rsidRDefault="00974A6C">
      <w:pPr>
        <w:numPr>
          <w:ilvl w:val="0"/>
          <w:numId w:val="13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Codzienne zbieranie śmieci, zanieczyszczeń, czas reakcji na polecenie usunięcia zanieczyszczeń jedna godzina</w:t>
      </w:r>
    </w:p>
    <w:p w14:paraId="53901F55" w14:textId="77777777" w:rsidR="00C23C4C" w:rsidRDefault="00974A6C">
      <w:pPr>
        <w:numPr>
          <w:ilvl w:val="0"/>
          <w:numId w:val="13"/>
        </w:numPr>
        <w:spacing w:after="2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Bieżące zamiatanie i doczyszczanie zewnętrznych powierzchni utwardzonych ( w tym usuwanie plam po oleju i innych środkach chemicznych pozostawiające trwałe plamy) parkingów zewnętrznych, dróg dojazdowych i chodników, </w:t>
      </w:r>
    </w:p>
    <w:p w14:paraId="5B0ED5BF" w14:textId="77777777" w:rsidR="00C23C4C" w:rsidRDefault="00974A6C">
      <w:pPr>
        <w:numPr>
          <w:ilvl w:val="0"/>
          <w:numId w:val="13"/>
        </w:numPr>
        <w:spacing w:after="2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lastRenderedPageBreak/>
        <w:t xml:space="preserve">Codzienne grabienie liści w sezonie jesiennym wraz z ich utylizacją niezwłocznie po zgrabieniu, </w:t>
      </w:r>
    </w:p>
    <w:p w14:paraId="632AE05E" w14:textId="77777777" w:rsidR="00C23C4C" w:rsidRDefault="00974A6C">
      <w:pPr>
        <w:numPr>
          <w:ilvl w:val="0"/>
          <w:numId w:val="13"/>
        </w:numPr>
        <w:spacing w:after="2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W okresie zimowym codzienne odśnieżanie terenu i posypywanie piaskiem powierzchni parkingów, chodników i dróg wewnętrznych najpóźniej do godz. 6.00. W przypadku nasilonych opadów śniegu dostosowanie tempa i częstotliwości odśnieżania do konieczności zapewnienia bezpieczeństwa dla ruchu pieszego i kołowego. Usuwanie odgarniętego śniegu z terenu wraz z wywozem, </w:t>
      </w:r>
    </w:p>
    <w:p w14:paraId="7EEE6A22" w14:textId="0865B764" w:rsidR="00C23C4C" w:rsidRDefault="00974A6C">
      <w:pPr>
        <w:numPr>
          <w:ilvl w:val="0"/>
          <w:numId w:val="13"/>
        </w:numPr>
        <w:spacing w:after="2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Raz w tygodniu porządkowanie wszystkich śmietników znajdujących się na terenie, </w:t>
      </w:r>
    </w:p>
    <w:p w14:paraId="1B6AA173" w14:textId="77777777" w:rsidR="00C23C4C" w:rsidRDefault="00974A6C">
      <w:pPr>
        <w:numPr>
          <w:ilvl w:val="0"/>
          <w:numId w:val="13"/>
        </w:numPr>
        <w:spacing w:after="2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Koszenie trawy na terenie co najmniej dwa razy w miesiącu (w okresie od kwietnia do połowy listopada) wraz z usuwaniem skoszonej trawy z terenu niezwłocznie po wykonaniu pokosu. </w:t>
      </w:r>
    </w:p>
    <w:p w14:paraId="64C07F6F" w14:textId="77777777" w:rsidR="00C23C4C" w:rsidRDefault="00974A6C">
      <w:pPr>
        <w:numPr>
          <w:ilvl w:val="0"/>
          <w:numId w:val="13"/>
        </w:numPr>
        <w:spacing w:after="2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Grabienie i wyrównanie trawników po okresie zimowym wraz z dosianiem trawy w miejscu gdzie będzie to niezbędne, </w:t>
      </w:r>
    </w:p>
    <w:p w14:paraId="47E5AA2D" w14:textId="77777777" w:rsidR="00C23C4C" w:rsidRDefault="00974A6C">
      <w:pPr>
        <w:numPr>
          <w:ilvl w:val="0"/>
          <w:numId w:val="13"/>
        </w:numPr>
        <w:spacing w:after="2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Pielęgnacja drzew i krzewów (w tym podlewanie i uzupełnianie kory), </w:t>
      </w:r>
    </w:p>
    <w:p w14:paraId="50BE6CEB" w14:textId="77777777" w:rsidR="00C23C4C" w:rsidRDefault="00974A6C">
      <w:pPr>
        <w:numPr>
          <w:ilvl w:val="0"/>
          <w:numId w:val="13"/>
        </w:numPr>
        <w:spacing w:after="2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Nawożenie trawników co najmniej dwa razy w roku, </w:t>
      </w:r>
    </w:p>
    <w:p w14:paraId="346554C7" w14:textId="77777777" w:rsidR="00C23C4C" w:rsidRDefault="00974A6C">
      <w:pPr>
        <w:numPr>
          <w:ilvl w:val="0"/>
          <w:numId w:val="13"/>
        </w:numPr>
        <w:spacing w:after="2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Mycie małej architektury (ławki, znaki drogowe, kosze na śmieci, lampy itp. ) co najmniej dwa razy w roku w okresie od kwietnia od listopada, </w:t>
      </w:r>
    </w:p>
    <w:p w14:paraId="2E72353A" w14:textId="77777777" w:rsidR="00C23C4C" w:rsidRDefault="00974A6C">
      <w:pPr>
        <w:numPr>
          <w:ilvl w:val="0"/>
          <w:numId w:val="13"/>
        </w:numPr>
        <w:spacing w:after="2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Wykonawca ma obowiązek zapewnić niezbędny do realizacji umowy sprzęt, materiały oraz środki czystości we własnym zakresie i na własny koszt, w ilościach zapewniających pełne bieżące zapotrzebowanie wynikające z opisu przedmiotu zamówienia, </w:t>
      </w:r>
    </w:p>
    <w:p w14:paraId="6E70D13A" w14:textId="77777777" w:rsidR="00C23C4C" w:rsidRDefault="00974A6C">
      <w:pPr>
        <w:numPr>
          <w:ilvl w:val="0"/>
          <w:numId w:val="13"/>
        </w:numPr>
        <w:spacing w:after="2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Sprzęt (między innymi mechaniczny pług o szerokości lemiesza nie krótszej niż 160 cm, kosiarki spalinowe samojezdne, </w:t>
      </w:r>
      <w:proofErr w:type="spellStart"/>
      <w:r>
        <w:rPr>
          <w:rFonts w:eastAsia="Times New Roman"/>
          <w:kern w:val="0"/>
          <w14:ligatures w14:val="none"/>
        </w:rPr>
        <w:t>podkaszarki</w:t>
      </w:r>
      <w:proofErr w:type="spellEnd"/>
      <w:r>
        <w:rPr>
          <w:rFonts w:eastAsia="Times New Roman"/>
          <w:kern w:val="0"/>
          <w14:ligatures w14:val="none"/>
        </w:rPr>
        <w:t xml:space="preserve"> spalinowe, drobny sprzęt ogrodniczy oraz inny niezbędny do wykonania przedmioty zamówienia) musi znajdować się na terenie zamawiającego przez cały okres wykonywania umowy i być w gotowości do użycia przez cały okres wykonywania zamówienia. Miejsce składowania/ garażowania sprzętu Zamawiający wskaże po podpisaniu umowy. </w:t>
      </w:r>
    </w:p>
    <w:p w14:paraId="79179222" w14:textId="77777777" w:rsidR="00C23C4C" w:rsidRDefault="00974A6C">
      <w:pPr>
        <w:numPr>
          <w:ilvl w:val="0"/>
          <w:numId w:val="13"/>
        </w:numPr>
        <w:spacing w:after="2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Cięcia pielęgnacyjne istniejącego drzewostanu (kształtowanie korony, usunięcie posuszu) wraz z usunięciem samosiewów na bieżąco w trakcie trwania umowy,</w:t>
      </w:r>
    </w:p>
    <w:p w14:paraId="184E0A21" w14:textId="77777777" w:rsidR="00C23C4C" w:rsidRDefault="00974A6C">
      <w:pPr>
        <w:numPr>
          <w:ilvl w:val="0"/>
          <w:numId w:val="13"/>
        </w:numPr>
        <w:spacing w:after="2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Niwelacja terenu po wykonanych pracach.</w:t>
      </w:r>
    </w:p>
    <w:p w14:paraId="04E75D7F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</w:p>
    <w:p w14:paraId="3AFA8BE2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Prace wykonywane na wniosek zamawiającego rozliczane w roboczogodzinach: np.: sprzątanie po remontach, awariach, </w:t>
      </w:r>
      <w:proofErr w:type="spellStart"/>
      <w:r>
        <w:rPr>
          <w:rFonts w:eastAsia="Times New Roman"/>
          <w:color w:val="auto"/>
          <w:kern w:val="0"/>
          <w14:ligatures w14:val="none"/>
        </w:rPr>
        <w:t>zalaniach</w:t>
      </w:r>
      <w:proofErr w:type="spellEnd"/>
      <w:r>
        <w:rPr>
          <w:rFonts w:eastAsia="Times New Roman"/>
          <w:color w:val="auto"/>
          <w:kern w:val="0"/>
          <w14:ligatures w14:val="none"/>
        </w:rPr>
        <w:t xml:space="preserve"> itp. (zgodne z przedmiotem zamówienia).</w:t>
      </w:r>
    </w:p>
    <w:p w14:paraId="38D5202A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</w:p>
    <w:p w14:paraId="1DFDDE56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</w:p>
    <w:p w14:paraId="2F4758AB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 xml:space="preserve">UWAGA:  Obowiązuje zakaz używania spalinowych i elektrycznych dmuchaw do liści. </w:t>
      </w:r>
    </w:p>
    <w:p w14:paraId="5F216047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:sz w:val="20"/>
          <w:szCs w:val="20"/>
          <w14:ligatures w14:val="none"/>
        </w:rPr>
      </w:pPr>
      <w:r>
        <w:rPr>
          <w:rFonts w:eastAsia="Times New Roman"/>
          <w:b/>
          <w:color w:val="auto"/>
          <w:kern w:val="0"/>
          <w:sz w:val="20"/>
          <w:szCs w:val="20"/>
          <w14:ligatures w14:val="none"/>
        </w:rPr>
        <w:t>Zgodnie z art. 332 ustawy Prawo Ochrony Środowiska kto nie przestrzega ograniczeń, nakazów lub zakazów, określonych w uchwale sejmiku województwa przyjętej na podstawie art. 92 ust. 1c, podlega karze grzywny.</w:t>
      </w:r>
    </w:p>
    <w:p w14:paraId="1E775A90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63DA06D3" w14:textId="391EABA3" w:rsidR="00C23C4C" w:rsidRDefault="0017375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 xml:space="preserve">WYMAGANIA </w:t>
      </w:r>
      <w:r w:rsidR="00974A6C">
        <w:rPr>
          <w:rFonts w:eastAsia="Times New Roman"/>
          <w:b/>
          <w:color w:val="auto"/>
          <w:kern w:val="0"/>
          <w14:ligatures w14:val="none"/>
        </w:rPr>
        <w:t>GWARANCYJNE:</w:t>
      </w:r>
    </w:p>
    <w:p w14:paraId="3E44B58D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okresie zimowym:</w:t>
      </w:r>
    </w:p>
    <w:p w14:paraId="6CF5C773" w14:textId="77777777" w:rsidR="00C23C4C" w:rsidRDefault="00974A6C">
      <w:pPr>
        <w:numPr>
          <w:ilvl w:val="0"/>
          <w:numId w:val="14"/>
        </w:numPr>
        <w:spacing w:after="20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Zabrania się posypywania kostki betonowej sola drogową  i innymi agresywnymi środkami chemicznymi z obawy o jej ewentualne odbarwienia i degradacje nawierzchni,</w:t>
      </w:r>
    </w:p>
    <w:p w14:paraId="2BF16FD4" w14:textId="77777777" w:rsidR="00C23C4C" w:rsidRDefault="00974A6C">
      <w:pPr>
        <w:numPr>
          <w:ilvl w:val="0"/>
          <w:numId w:val="14"/>
        </w:numPr>
        <w:spacing w:after="20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Skuwania lodu narzędziami takimi jak: łomy, dziobaki oraz inne mogące spowodować uszkodzenia mechaniczne,</w:t>
      </w:r>
    </w:p>
    <w:p w14:paraId="685BE4F7" w14:textId="77777777" w:rsidR="00C23C4C" w:rsidRDefault="00974A6C">
      <w:pPr>
        <w:numPr>
          <w:ilvl w:val="0"/>
          <w:numId w:val="14"/>
        </w:numPr>
        <w:spacing w:after="20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Poruszania się pojazdami wyposażonymi w łańcuchy przeciwśniegowe lub gąsienice</w:t>
      </w:r>
    </w:p>
    <w:p w14:paraId="286BC67A" w14:textId="77777777" w:rsidR="00C23C4C" w:rsidRDefault="00C23C4C">
      <w:pPr>
        <w:spacing w:after="0" w:line="259" w:lineRule="auto"/>
        <w:ind w:left="0" w:right="0" w:firstLine="0"/>
      </w:pPr>
    </w:p>
    <w:p w14:paraId="49A9FBA1" w14:textId="77777777" w:rsidR="00C23C4C" w:rsidRDefault="00974A6C">
      <w:pPr>
        <w:numPr>
          <w:ilvl w:val="0"/>
          <w:numId w:val="8"/>
        </w:numPr>
        <w:spacing w:after="0" w:line="240" w:lineRule="auto"/>
        <w:ind w:right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ZAKRES  I  CZĘSTOTLIWOŚĆ  WYKONYWANIA  PRAC NA PARKINGACH WIELOPOZIOMOWYCH</w:t>
      </w:r>
    </w:p>
    <w:p w14:paraId="19272A01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b/>
          <w:kern w:val="0"/>
          <w14:ligatures w14:val="none"/>
        </w:rPr>
      </w:pPr>
    </w:p>
    <w:p w14:paraId="0E832C07" w14:textId="77777777" w:rsidR="00C23C4C" w:rsidRDefault="00974A6C">
      <w:pPr>
        <w:numPr>
          <w:ilvl w:val="0"/>
          <w:numId w:val="15"/>
        </w:numPr>
        <w:tabs>
          <w:tab w:val="left" w:pos="-360"/>
        </w:tabs>
        <w:spacing w:after="200" w:line="240" w:lineRule="auto"/>
        <w:ind w:left="360" w:right="0" w:hanging="36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Sprzątanie i utrzymanie czystości budynku garażu i powierzchni zewnętrznych ( miejsca postojowe, ciągi komunikacyjne, klatki schodowe, wjazdy-wyjazdy, winda ) – zamiatanie, mycie,  opróżnianie koszy na śmiecie</w:t>
      </w:r>
      <w:r>
        <w:rPr>
          <w:rFonts w:eastAsia="Times New Roman"/>
          <w:b/>
          <w:color w:val="auto"/>
          <w:kern w:val="0"/>
          <w14:ligatures w14:val="none"/>
        </w:rPr>
        <w:t xml:space="preserve"> </w:t>
      </w:r>
      <w:r>
        <w:rPr>
          <w:rFonts w:eastAsia="Times New Roman"/>
          <w:color w:val="auto"/>
          <w:kern w:val="0"/>
          <w14:ligatures w14:val="none"/>
        </w:rPr>
        <w:t xml:space="preserve">(prace wykonywane codziennie) odbywać się będzie w czasie przerwy technologicznej (2:00 – 3:30). </w:t>
      </w:r>
    </w:p>
    <w:p w14:paraId="593CBCD7" w14:textId="77777777" w:rsidR="00C23C4C" w:rsidRDefault="00974A6C">
      <w:pPr>
        <w:numPr>
          <w:ilvl w:val="0"/>
          <w:numId w:val="15"/>
        </w:numPr>
        <w:tabs>
          <w:tab w:val="left" w:pos="-360"/>
        </w:tabs>
        <w:spacing w:after="200" w:line="240" w:lineRule="auto"/>
        <w:ind w:left="360" w:right="0" w:hanging="36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lastRenderedPageBreak/>
        <w:t xml:space="preserve">Niezależnie od powyższego Wykonawca </w:t>
      </w:r>
      <w:r>
        <w:rPr>
          <w:rFonts w:eastAsia="Times New Roman"/>
          <w:bCs/>
          <w:color w:val="auto"/>
          <w:kern w:val="0"/>
          <w14:ligatures w14:val="none"/>
        </w:rPr>
        <w:t>obowiązany jest zapewnić stały</w:t>
      </w:r>
      <w:r>
        <w:rPr>
          <w:rFonts w:eastAsia="Times New Roman"/>
          <w:color w:val="auto"/>
          <w:kern w:val="0"/>
          <w14:ligatures w14:val="none"/>
        </w:rPr>
        <w:t xml:space="preserve"> dyżur 1 (jednej) osoby Personelu Sprzątającego, wykonującej sprzątanie i utrzymanie czystości powierzchni zewnętrznych, bieżące zamiatanie i doczyszczanie zewnętrznych powierzchni utwardzonych (w tym usuwanie plam po oleju i innych środkach chemicznych pozostawiające trwałe plamy) parkingów zewnętrznych, dróg dojazdowych  i chodników w godzinach między 6</w:t>
      </w:r>
      <w:r>
        <w:rPr>
          <w:rFonts w:eastAsia="Times New Roman"/>
          <w:color w:val="auto"/>
          <w:kern w:val="0"/>
          <w:vertAlign w:val="superscript"/>
          <w14:ligatures w14:val="none"/>
        </w:rPr>
        <w:t xml:space="preserve">00 </w:t>
      </w:r>
      <w:r>
        <w:rPr>
          <w:rFonts w:eastAsia="Times New Roman"/>
          <w:color w:val="auto"/>
          <w:kern w:val="0"/>
          <w14:ligatures w14:val="none"/>
        </w:rPr>
        <w:t>do 22</w:t>
      </w:r>
      <w:r>
        <w:rPr>
          <w:rFonts w:eastAsia="Times New Roman"/>
          <w:color w:val="auto"/>
          <w:kern w:val="0"/>
          <w:vertAlign w:val="superscript"/>
          <w14:ligatures w14:val="none"/>
        </w:rPr>
        <w:t>00</w:t>
      </w:r>
      <w:r w:rsidRPr="00A8047E">
        <w:rPr>
          <w:rFonts w:eastAsia="Times New Roman"/>
          <w:color w:val="auto"/>
          <w:kern w:val="0"/>
          <w14:ligatures w14:val="none"/>
        </w:rPr>
        <w:t>, a w okresie zimowym (od listopada do marca) w godzinach między 4</w:t>
      </w:r>
      <w:r w:rsidRPr="00A8047E">
        <w:rPr>
          <w:rFonts w:eastAsia="Times New Roman"/>
          <w:color w:val="auto"/>
          <w:kern w:val="0"/>
          <w:vertAlign w:val="superscript"/>
          <w14:ligatures w14:val="none"/>
        </w:rPr>
        <w:t xml:space="preserve">00 </w:t>
      </w:r>
      <w:r w:rsidRPr="00A8047E">
        <w:rPr>
          <w:rFonts w:eastAsia="Times New Roman"/>
          <w:color w:val="auto"/>
          <w:kern w:val="0"/>
          <w14:ligatures w14:val="none"/>
        </w:rPr>
        <w:t>do 22</w:t>
      </w:r>
      <w:r w:rsidRPr="00A8047E">
        <w:rPr>
          <w:rFonts w:eastAsia="Times New Roman"/>
          <w:color w:val="auto"/>
          <w:kern w:val="0"/>
          <w:vertAlign w:val="superscript"/>
          <w14:ligatures w14:val="none"/>
        </w:rPr>
        <w:t>00</w:t>
      </w:r>
      <w:r>
        <w:rPr>
          <w:rFonts w:eastAsia="Times New Roman"/>
          <w:color w:val="auto"/>
          <w:kern w:val="0"/>
          <w:vertAlign w:val="superscript"/>
          <w14:ligatures w14:val="none"/>
        </w:rPr>
        <w:t xml:space="preserve"> </w:t>
      </w:r>
      <w:r>
        <w:rPr>
          <w:rFonts w:eastAsia="Times New Roman"/>
          <w:color w:val="auto"/>
          <w:kern w:val="0"/>
          <w14:ligatures w14:val="none"/>
        </w:rPr>
        <w:t>,</w:t>
      </w:r>
    </w:p>
    <w:p w14:paraId="0A257C12" w14:textId="77777777" w:rsidR="00C23C4C" w:rsidRDefault="00974A6C">
      <w:pPr>
        <w:numPr>
          <w:ilvl w:val="0"/>
          <w:numId w:val="15"/>
        </w:numPr>
        <w:tabs>
          <w:tab w:val="left" w:pos="-360"/>
        </w:tabs>
        <w:spacing w:after="200" w:line="240" w:lineRule="auto"/>
        <w:ind w:left="360" w:right="0" w:hanging="36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Raz na tydzień/dwa tygodnie/miesiąc – zgodnie z załącznikiem nr 5 do umowy (harmonogram dotyczący garażu)</w:t>
      </w:r>
    </w:p>
    <w:p w14:paraId="5B156A98" w14:textId="77777777" w:rsidR="00C23C4C" w:rsidRDefault="00974A6C">
      <w:pPr>
        <w:numPr>
          <w:ilvl w:val="0"/>
          <w:numId w:val="16"/>
        </w:numPr>
        <w:spacing w:after="20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333333"/>
          <w:kern w:val="0"/>
          <w14:ligatures w14:val="none"/>
        </w:rPr>
        <w:t>czyszczenie posadzek</w:t>
      </w:r>
    </w:p>
    <w:p w14:paraId="5FA741ED" w14:textId="77777777" w:rsidR="00C23C4C" w:rsidRDefault="00974A6C">
      <w:pPr>
        <w:numPr>
          <w:ilvl w:val="0"/>
          <w:numId w:val="16"/>
        </w:numPr>
        <w:spacing w:after="20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333333"/>
          <w:kern w:val="0"/>
          <w14:ligatures w14:val="none"/>
        </w:rPr>
        <w:t>czyszczenie korytek odprowadzających wodę</w:t>
      </w:r>
    </w:p>
    <w:p w14:paraId="2E9912D7" w14:textId="77777777" w:rsidR="00C23C4C" w:rsidRDefault="00974A6C">
      <w:pPr>
        <w:numPr>
          <w:ilvl w:val="0"/>
          <w:numId w:val="16"/>
        </w:numPr>
        <w:spacing w:after="20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333333"/>
          <w:kern w:val="0"/>
          <w14:ligatures w14:val="none"/>
        </w:rPr>
        <w:t xml:space="preserve">czyszczenie orurowania </w:t>
      </w:r>
      <w:proofErr w:type="spellStart"/>
      <w:r>
        <w:rPr>
          <w:rFonts w:eastAsia="Times New Roman"/>
          <w:color w:val="333333"/>
          <w:kern w:val="0"/>
          <w14:ligatures w14:val="none"/>
        </w:rPr>
        <w:t>wod-kan</w:t>
      </w:r>
      <w:proofErr w:type="spellEnd"/>
      <w:r>
        <w:rPr>
          <w:rFonts w:eastAsia="Times New Roman"/>
          <w:color w:val="333333"/>
          <w:kern w:val="0"/>
          <w14:ligatures w14:val="none"/>
        </w:rPr>
        <w:t xml:space="preserve"> oraz kanałów wentylacji</w:t>
      </w:r>
    </w:p>
    <w:p w14:paraId="4174919B" w14:textId="77777777" w:rsidR="00C23C4C" w:rsidRDefault="00974A6C">
      <w:pPr>
        <w:numPr>
          <w:ilvl w:val="0"/>
          <w:numId w:val="16"/>
        </w:numPr>
        <w:spacing w:after="20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333333"/>
          <w:kern w:val="0"/>
          <w14:ligatures w14:val="none"/>
        </w:rPr>
        <w:t>mycie gablot hydrantów i gaśnic</w:t>
      </w:r>
    </w:p>
    <w:p w14:paraId="3002B66F" w14:textId="77777777" w:rsidR="00C23C4C" w:rsidRDefault="00974A6C">
      <w:pPr>
        <w:numPr>
          <w:ilvl w:val="0"/>
          <w:numId w:val="16"/>
        </w:numPr>
        <w:spacing w:after="20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333333"/>
          <w:kern w:val="0"/>
          <w14:ligatures w14:val="none"/>
        </w:rPr>
        <w:t>usuwanie śladów po oponach pojazdów</w:t>
      </w:r>
    </w:p>
    <w:p w14:paraId="731D92F8" w14:textId="77777777" w:rsidR="00C23C4C" w:rsidRDefault="00974A6C">
      <w:pPr>
        <w:numPr>
          <w:ilvl w:val="0"/>
          <w:numId w:val="16"/>
        </w:numPr>
        <w:spacing w:after="20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333333"/>
          <w:kern w:val="0"/>
          <w14:ligatures w14:val="none"/>
        </w:rPr>
        <w:t>usuwanie śladów oleju</w:t>
      </w:r>
    </w:p>
    <w:p w14:paraId="509C1B58" w14:textId="77777777" w:rsidR="00C23C4C" w:rsidRDefault="00974A6C">
      <w:pPr>
        <w:numPr>
          <w:ilvl w:val="0"/>
          <w:numId w:val="16"/>
        </w:numPr>
        <w:spacing w:after="20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333333"/>
          <w:kern w:val="0"/>
          <w14:ligatures w14:val="none"/>
        </w:rPr>
        <w:t>gruntowne czyszczenie posadzek</w:t>
      </w:r>
    </w:p>
    <w:p w14:paraId="0FD1E480" w14:textId="77777777" w:rsidR="00C23C4C" w:rsidRDefault="00974A6C">
      <w:pPr>
        <w:numPr>
          <w:ilvl w:val="0"/>
          <w:numId w:val="16"/>
        </w:numPr>
        <w:spacing w:after="20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333333"/>
          <w:kern w:val="0"/>
          <w14:ligatures w14:val="none"/>
        </w:rPr>
        <w:t>maszynowe mycie posadzek w garażach</w:t>
      </w:r>
    </w:p>
    <w:p w14:paraId="0237BAB3" w14:textId="77777777" w:rsidR="00C23C4C" w:rsidRDefault="00974A6C">
      <w:pPr>
        <w:numPr>
          <w:ilvl w:val="0"/>
          <w:numId w:val="16"/>
        </w:numPr>
        <w:spacing w:after="20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333333"/>
          <w:kern w:val="0"/>
          <w14:ligatures w14:val="none"/>
        </w:rPr>
        <w:t>zabezpieczanie chemiczne posadzek przed działaniem olejów, smarów i przed nadmiernym zużyciem</w:t>
      </w:r>
    </w:p>
    <w:p w14:paraId="2F022159" w14:textId="77777777" w:rsidR="00C23C4C" w:rsidRDefault="00974A6C">
      <w:pPr>
        <w:numPr>
          <w:ilvl w:val="0"/>
          <w:numId w:val="15"/>
        </w:numPr>
        <w:tabs>
          <w:tab w:val="left" w:pos="-360"/>
        </w:tabs>
        <w:spacing w:after="200" w:line="240" w:lineRule="auto"/>
        <w:ind w:left="360" w:right="0" w:hanging="36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Sprzątanie i utrzymanie czystości powierzchni zewnętrznych (prace wykonywane codziennie), w tym dyżur </w:t>
      </w:r>
      <w:r>
        <w:rPr>
          <w:rFonts w:eastAsia="Times New Roman"/>
          <w:kern w:val="0"/>
          <w14:ligatures w14:val="none"/>
        </w:rPr>
        <w:t>1 (jednej)</w:t>
      </w:r>
      <w:r>
        <w:rPr>
          <w:rFonts w:eastAsia="Times New Roman"/>
          <w:color w:val="FF0000"/>
          <w:kern w:val="0"/>
          <w14:ligatures w14:val="none"/>
        </w:rPr>
        <w:t xml:space="preserve"> </w:t>
      </w:r>
      <w:r>
        <w:rPr>
          <w:rFonts w:eastAsia="Times New Roman"/>
          <w:color w:val="auto"/>
          <w:kern w:val="0"/>
          <w14:ligatures w14:val="none"/>
        </w:rPr>
        <w:t xml:space="preserve">osoby Personelu Sprzątającego, wykonywane będą przez 7 (siedem) dni w tygodniu. </w:t>
      </w:r>
    </w:p>
    <w:p w14:paraId="7FC60F46" w14:textId="77777777" w:rsidR="00C23C4C" w:rsidRDefault="00974A6C">
      <w:pPr>
        <w:numPr>
          <w:ilvl w:val="0"/>
          <w:numId w:val="15"/>
        </w:numPr>
        <w:tabs>
          <w:tab w:val="left" w:pos="-360"/>
        </w:tabs>
        <w:spacing w:after="200" w:line="240" w:lineRule="auto"/>
        <w:ind w:left="360" w:right="0" w:hanging="36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Wykonawca, najpóźniej do dnia 1 października, zobowiązany będzie dostarczyć i rozstawić na terenie pojemniki plastikowe  wypełnione piaskiem oraz będzie stale uzupełniał w nich zapas piasku. Skrzynie, o których mowa powyżej, będą ustawione w miejscach wskazanych przez Zamawiającego na okres od dnia ich rozstawienia do dnia 31 marca następnego roku kalendarzowego</w:t>
      </w:r>
    </w:p>
    <w:p w14:paraId="6C44ED42" w14:textId="77777777" w:rsidR="00C23C4C" w:rsidRDefault="00974A6C">
      <w:pPr>
        <w:numPr>
          <w:ilvl w:val="0"/>
          <w:numId w:val="15"/>
        </w:numPr>
        <w:tabs>
          <w:tab w:val="left" w:pos="-360"/>
        </w:tabs>
        <w:spacing w:after="200" w:line="240" w:lineRule="auto"/>
        <w:ind w:left="360" w:right="0" w:hanging="36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Wykonawca ma obowiązek usuwać, przy użyciu sprzętu mechanicznego, na bieżąco padający śnieg i  utrzymywać „czarną” nawierzchnię, tzn. bez zalegania na nawierzchni warstwy śniegu, błota  pośniegowego, lodu, oraz </w:t>
      </w:r>
      <w:r>
        <w:rPr>
          <w:rFonts w:eastAsia="Times New Roman"/>
          <w:kern w:val="0"/>
          <w14:ligatures w14:val="none"/>
        </w:rPr>
        <w:t>nie dopuszczać</w:t>
      </w:r>
      <w:r>
        <w:rPr>
          <w:rFonts w:eastAsia="Times New Roman"/>
          <w:color w:val="auto"/>
          <w:kern w:val="0"/>
          <w14:ligatures w14:val="none"/>
        </w:rPr>
        <w:t xml:space="preserve"> do powstawania gołoledzi i </w:t>
      </w:r>
      <w:proofErr w:type="spellStart"/>
      <w:r>
        <w:rPr>
          <w:rFonts w:eastAsia="Times New Roman"/>
          <w:color w:val="auto"/>
          <w:kern w:val="0"/>
          <w14:ligatures w14:val="none"/>
        </w:rPr>
        <w:t>oblodzeń</w:t>
      </w:r>
      <w:proofErr w:type="spellEnd"/>
      <w:r>
        <w:rPr>
          <w:rFonts w:eastAsia="Times New Roman"/>
          <w:color w:val="auto"/>
          <w:kern w:val="0"/>
          <w14:ligatures w14:val="none"/>
        </w:rPr>
        <w:t>.</w:t>
      </w:r>
    </w:p>
    <w:p w14:paraId="2B4EEE7F" w14:textId="77777777" w:rsidR="00C23C4C" w:rsidRDefault="00974A6C">
      <w:pPr>
        <w:numPr>
          <w:ilvl w:val="0"/>
          <w:numId w:val="15"/>
        </w:numPr>
        <w:tabs>
          <w:tab w:val="left" w:pos="-360"/>
        </w:tabs>
        <w:spacing w:after="200" w:line="240" w:lineRule="auto"/>
        <w:ind w:left="360" w:right="0" w:hanging="36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Sprzątanie powierzchni utwardzonej terenów przynależnych do garażu (chodniki, miejsca parkingowe przed budynkiem parkingu, przestrzeń do przechowywania rowerów w okolicy przejścia podziemnego),</w:t>
      </w:r>
    </w:p>
    <w:p w14:paraId="0E2038CF" w14:textId="77777777" w:rsidR="00C23C4C" w:rsidRDefault="00974A6C">
      <w:pPr>
        <w:numPr>
          <w:ilvl w:val="0"/>
          <w:numId w:val="15"/>
        </w:numPr>
        <w:tabs>
          <w:tab w:val="left" w:pos="-360"/>
        </w:tabs>
        <w:spacing w:after="200" w:line="240" w:lineRule="auto"/>
        <w:ind w:left="360" w:right="0" w:hanging="36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Sprzątanie powierzchni nieutwardzonych (trawniki ), </w:t>
      </w:r>
    </w:p>
    <w:p w14:paraId="0530194C" w14:textId="77777777" w:rsidR="00C23C4C" w:rsidRDefault="00974A6C">
      <w:pPr>
        <w:numPr>
          <w:ilvl w:val="0"/>
          <w:numId w:val="15"/>
        </w:numPr>
        <w:tabs>
          <w:tab w:val="left" w:pos="-360"/>
        </w:tabs>
        <w:spacing w:after="200" w:line="240" w:lineRule="auto"/>
        <w:ind w:left="360" w:right="0" w:hanging="36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Koszenia trawników, grabienie wraz z wywozem odpadów zielonych,</w:t>
      </w:r>
    </w:p>
    <w:p w14:paraId="21471FA6" w14:textId="77777777" w:rsidR="00C23C4C" w:rsidRDefault="00974A6C">
      <w:pPr>
        <w:numPr>
          <w:ilvl w:val="0"/>
          <w:numId w:val="15"/>
        </w:numPr>
        <w:tabs>
          <w:tab w:val="left" w:pos="-360"/>
        </w:tabs>
        <w:spacing w:after="200" w:line="240" w:lineRule="auto"/>
        <w:ind w:left="360" w:right="0" w:hanging="36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Oczyszczanie z błota, śniegu, lodu i zanieczyszczeń wpustów deszczowych, rynien, zasuw wodnych, studzienek kanalizacyjnych, z użyciem sprzętu do prac na wysokości.</w:t>
      </w:r>
    </w:p>
    <w:p w14:paraId="4095EF22" w14:textId="77777777" w:rsidR="00C23C4C" w:rsidRDefault="00C23C4C">
      <w:pPr>
        <w:spacing w:after="0" w:line="259" w:lineRule="auto"/>
        <w:ind w:left="0" w:right="0" w:firstLine="0"/>
      </w:pPr>
    </w:p>
    <w:p w14:paraId="5303BE4C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 xml:space="preserve">USTALENIA OGÓLNE. </w:t>
      </w:r>
    </w:p>
    <w:p w14:paraId="51A8465F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</w:t>
      </w:r>
    </w:p>
    <w:p w14:paraId="3FA07F68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Usługa związana z utrzymaniem czystości i porządku będzie  odbywała  się  na  terenie  oznaczonym  na  mapie  i  zgodnie  ze szczegółowym opisem przedmiotu zamówienia oraz zakresem rzeczowym prac. </w:t>
      </w:r>
    </w:p>
    <w:p w14:paraId="0B448AE8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Oczyszczanie obiektu należy prowadzić w  sposób  zapewniający wysoki  efekt  czystości. Zabrania się pozostawiania zebranych odpadów na terenie obiektu np. pod drzewami, w krzewach. Zebrane  odpady  należy  niezwłocznie  po  zebraniu  usunąć  z  terenu  obiektu. Zebrane odpady należy wywieźć do punktu utylizacji odpadów. </w:t>
      </w:r>
    </w:p>
    <w:p w14:paraId="5F919CC1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Odpady Wykonawca jest zobowiązany zbierać w sposób zapewniający osiągnięcie odpowiednich poziomów recyklingu, przygotowania do ponownego użycia i odzysku innymi metodami oraz ograniczenie masy odpadów komunalnych ulegających biodegradacji przekazywanych do składowania, zgodnie z zapisami ustawy z dnia 13 września 1996 r. o utrzymaniu czystości i porządku w gminach, Rozporządzeniem Ministra Środowiska z dnia 29 grudnia 2019r. w sprawie szczegółowego sposobu selektywnego zbierania wybranych  frakcji odpadów oraz Regulaminem utrzymania czystości i porządku na terenie Gminy Miejskiej Legionowo.</w:t>
      </w:r>
    </w:p>
    <w:p w14:paraId="703773F9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Odpady muszą być zebrane selektywnie z wyszczególnieniem odpadów ulegających biodegradacji (tzw. zielone), opakowania z papieru i tektury oraz z tworzyw sztucznych.</w:t>
      </w:r>
    </w:p>
    <w:p w14:paraId="1A690BD3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lastRenderedPageBreak/>
        <w:t xml:space="preserve">W ramach utrzymania zimowego ciągów komunikacyjnych Wykonawca ma obowiązek własnym staraniem i na własny koszt zabezpieczyć niezbędny sprzęt i piasek do  prowadzenia  akcji  zimowej  oraz  zapewnić  składowanie piasku wyłącznie w estetycznych  i oznakowanych nazwą firmy pojemnikach ustawionych na terenie wyłącznie w sezonie zimowym. </w:t>
      </w:r>
    </w:p>
    <w:p w14:paraId="4AF75493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Wykonawca  odpowiada  za  stan  utrzymania  ciągów  komunikacyjnych  w  okresie zimowym i  ponosi  ciężar  uzasadnionych  roszczeń  użytkowników  ciągów spowodowanych nienależytym wykonywaniem usług. </w:t>
      </w:r>
    </w:p>
    <w:p w14:paraId="0D746AB7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ma obowiązek dbać o właściwe ustawienie  ławek  i śmietniczek na obiekcie oraz przemieszczać je w miejsca wskazane przez Zamawiającego.</w:t>
      </w:r>
    </w:p>
    <w:p w14:paraId="462EA3C1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Podane terminy realizacji poszczególnych prac mogą ulec w danym roku przesunięciu na skutek warunków klimatycznych oraz kultury użytkowania obiektu.</w:t>
      </w:r>
    </w:p>
    <w:p w14:paraId="064D0293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Decyzję o przystąpieniu do realizacji poszczególnych prac podejmuje Wykonawca na podstawie  aktualnych  potrzeb  obiektu  oraz  jednoczesnym  uzgodnieniem  ich z Zamawiającym. </w:t>
      </w:r>
    </w:p>
    <w:p w14:paraId="5368849D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Wykonanie  prac  zanikowych  należy  zgłosić  bezpośrednio  po  ich  zakończeniu Zamawiającemu celem odbioru prac. </w:t>
      </w:r>
    </w:p>
    <w:p w14:paraId="6BB45240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Wykonawca  ma  obowiązek  powiadamiania  odpowiednich  służb  (Policja,  Straż Miejska) oraz Zamawiającego o stwierdzonych aktach wandalizmu na terenie obiektu. </w:t>
      </w:r>
    </w:p>
    <w:p w14:paraId="7FC44B92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Wykonawca  jest  zobowiązany  do  zagwarantowanie  dyspozycyjności  firmy  przy pracach w dni powszednie oraz dni wolne od pracy i dni świąteczne. </w:t>
      </w:r>
    </w:p>
    <w:p w14:paraId="289416A7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Informowanie Zamawiającego na bieżąco o wszystkich nieprawidłowościach, szkodach (aktach wandalizmu) oraz zagrożeniach bezpieczeństwa osób i mienia występujących na terenach objętych przedmiotem zamówienia. </w:t>
      </w:r>
    </w:p>
    <w:p w14:paraId="5435CCD3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Wykonawca zobowiązuje się świadczyć usługi zgodnie z zachowaniem należytej staranności oraz zgodnie ze sztuką ogrodniczą oraz na warunkach określonych w istotnych postanowieniach umowy. </w:t>
      </w:r>
    </w:p>
    <w:p w14:paraId="2EFF916C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 interesie Wykonawcy pozostaje zdobycie wszelkich innych, niezbędnych informacji koniecznych do przygotowania i złożenia oferty. </w:t>
      </w:r>
    </w:p>
    <w:p w14:paraId="1D7A9CC0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cenę za wykonanie niniejszego zamówienia powinny być wkalkulowane wszystkie koszty Wykonawcy związane ze świadczeniem usług. W przypadku nie wywiązania się z prac objętych zamówieniem lub nienależytego wykonywania prac, Wykonawca ponosił będzie odpowiedzialność za szkody poniesione przez użytkowników.</w:t>
      </w:r>
    </w:p>
    <w:p w14:paraId="03DC344A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contextualSpacing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Zamawiający udostępni Wykonawcy pomieszczenie socjalne dla pracowników o pow. ok. 8 m</w:t>
      </w:r>
      <w:r>
        <w:rPr>
          <w:rFonts w:eastAsia="Times New Roman"/>
          <w:b/>
          <w:color w:val="auto"/>
          <w:kern w:val="0"/>
          <w:vertAlign w:val="superscript"/>
          <w14:ligatures w14:val="none"/>
        </w:rPr>
        <w:t>2</w:t>
      </w:r>
      <w:r>
        <w:rPr>
          <w:rFonts w:eastAsia="Times New Roman"/>
          <w:b/>
          <w:color w:val="auto"/>
          <w:kern w:val="0"/>
          <w14:ligatures w14:val="none"/>
        </w:rPr>
        <w:t>,  w którym wykonawca będzie mógł pozostawić sprzęty konieczne do wykonywania usługi.</w:t>
      </w:r>
    </w:p>
    <w:p w14:paraId="31CEB9C0" w14:textId="77777777" w:rsidR="00C23C4C" w:rsidRDefault="00974A6C">
      <w:pPr>
        <w:numPr>
          <w:ilvl w:val="0"/>
          <w:numId w:val="17"/>
        </w:numPr>
        <w:spacing w:after="0" w:line="240" w:lineRule="auto"/>
        <w:ind w:right="0"/>
        <w:rPr>
          <w:rFonts w:eastAsia="Times New Roman"/>
          <w:b/>
          <w:kern w:val="0"/>
          <w14:ligatures w14:val="none"/>
        </w:rPr>
      </w:pPr>
      <w:r>
        <w:rPr>
          <w:rFonts w:eastAsia="Times New Roman"/>
          <w:b/>
          <w:kern w:val="0"/>
          <w14:ligatures w14:val="none"/>
        </w:rPr>
        <w:t xml:space="preserve">Kontener do składowania nieczystości Wykonawca powinien zapewnić sobie we własnym zakresie. Zamawiający dysponuje zamykaną altaną śmietnikową. </w:t>
      </w:r>
    </w:p>
    <w:p w14:paraId="62B8BD6F" w14:textId="77777777" w:rsidR="00C23C4C" w:rsidRDefault="00974A6C">
      <w:pPr>
        <w:spacing w:after="0" w:line="240" w:lineRule="auto"/>
        <w:ind w:left="360" w:right="0" w:firstLine="0"/>
        <w:rPr>
          <w:rFonts w:eastAsia="Times New Roman"/>
          <w:b/>
          <w:kern w:val="0"/>
          <w14:ligatures w14:val="none"/>
        </w:rPr>
      </w:pPr>
      <w:r>
        <w:rPr>
          <w:rFonts w:eastAsia="Times New Roman"/>
          <w:b/>
          <w:kern w:val="0"/>
          <w14:ligatures w14:val="none"/>
        </w:rPr>
        <w:t xml:space="preserve">Pojemność kontenera powinna zostać uzgodniona z zamawiającym ze względu na ograniczoną wielkość altany śmietnikowej. </w:t>
      </w:r>
    </w:p>
    <w:p w14:paraId="64483E7D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42922238" w14:textId="77777777" w:rsidR="00C23C4C" w:rsidRDefault="00974A6C">
      <w:pPr>
        <w:numPr>
          <w:ilvl w:val="0"/>
          <w:numId w:val="8"/>
        </w:numPr>
        <w:spacing w:after="0" w:line="276" w:lineRule="auto"/>
        <w:ind w:right="0"/>
        <w:contextualSpacing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 xml:space="preserve">DODATKOWE WYMAGANIA ZAMAWIAJĄCEGO. </w:t>
      </w:r>
    </w:p>
    <w:p w14:paraId="7B378BE4" w14:textId="77777777" w:rsidR="00C23C4C" w:rsidRDefault="00974A6C">
      <w:pPr>
        <w:numPr>
          <w:ilvl w:val="0"/>
          <w:numId w:val="18"/>
        </w:numPr>
        <w:spacing w:after="0" w:line="276" w:lineRule="auto"/>
        <w:ind w:right="0"/>
        <w:contextualSpacing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w okresie obowiązywania Umowy zobowiązany jest zapewnić, na każde żądanie Zamawiającego, rozpoczęcie wykonywania usług sprzątania zgodnych z przedmiotem zamówienia, nie później niż w ciągu  2 (dwóch)</w:t>
      </w:r>
      <w:r>
        <w:rPr>
          <w:rFonts w:eastAsia="Times New Roman"/>
          <w:kern w:val="0"/>
          <w14:ligatures w14:val="none"/>
        </w:rPr>
        <w:t xml:space="preserve"> </w:t>
      </w:r>
      <w:r>
        <w:rPr>
          <w:rFonts w:eastAsia="Times New Roman"/>
          <w:color w:val="auto"/>
          <w:kern w:val="0"/>
          <w14:ligatures w14:val="none"/>
        </w:rPr>
        <w:t xml:space="preserve">godzin od otrzymania powiadomienia  Zamawiającego o konieczności wykonania takich prac. Powyższe będzie dotyczyło nagłych przypadków, to jest konieczności podjęcia sprzątania wskutek wystąpienia awarii. </w:t>
      </w:r>
    </w:p>
    <w:p w14:paraId="1CFEA9F5" w14:textId="77777777" w:rsidR="00C23C4C" w:rsidRDefault="00974A6C">
      <w:pPr>
        <w:numPr>
          <w:ilvl w:val="0"/>
          <w:numId w:val="18"/>
        </w:numPr>
        <w:spacing w:after="0" w:line="276" w:lineRule="auto"/>
        <w:ind w:right="0"/>
        <w:contextualSpacing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zapewni wszystkim osobom z Personelu Sprzątającego jednolite ubrania robocze z logo firmy sprzątającej, zgodne z wymogami BHP i wymaganiami Zamawiającego, tj. estetyczne spodnie, koszula, kamizelka, w okresie zimowym dodatkowo kurtka i czapka;</w:t>
      </w:r>
    </w:p>
    <w:p w14:paraId="70CAE6DB" w14:textId="77777777" w:rsidR="00C23C4C" w:rsidRDefault="00974A6C">
      <w:pPr>
        <w:numPr>
          <w:ilvl w:val="0"/>
          <w:numId w:val="18"/>
        </w:numPr>
        <w:spacing w:after="0" w:line="276" w:lineRule="auto"/>
        <w:ind w:right="0"/>
        <w:contextualSpacing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Wszystkie czynności polegające na sprzątaniu i</w:t>
      </w:r>
      <w:r>
        <w:rPr>
          <w:rFonts w:eastAsia="Times New Roman"/>
          <w:b/>
          <w:color w:val="auto"/>
          <w:kern w:val="0"/>
          <w14:ligatures w14:val="none"/>
        </w:rPr>
        <w:t xml:space="preserve"> </w:t>
      </w:r>
      <w:r>
        <w:rPr>
          <w:rFonts w:eastAsia="Times New Roman"/>
          <w:color w:val="auto"/>
          <w:kern w:val="0"/>
          <w14:ligatures w14:val="none"/>
        </w:rPr>
        <w:t xml:space="preserve">utrzymaniu czystości należy wykonywać z należytą starannością. Niniejsze standardy sprzątania należy stosować codziennie. Wykonywanie usług sprzątania </w:t>
      </w:r>
      <w:r>
        <w:rPr>
          <w:rFonts w:eastAsia="Times New Roman"/>
          <w:color w:val="auto"/>
          <w:kern w:val="0"/>
          <w14:ligatures w14:val="none"/>
        </w:rPr>
        <w:lastRenderedPageBreak/>
        <w:t>i utrzymania czystości musi odbywać się  z uwzględnieniem konieczności  zapewnienia oszczędnego zużycia energii elektrycznej.</w:t>
      </w:r>
    </w:p>
    <w:p w14:paraId="33074B02" w14:textId="77777777" w:rsidR="00C23C4C" w:rsidRDefault="00974A6C">
      <w:pPr>
        <w:numPr>
          <w:ilvl w:val="0"/>
          <w:numId w:val="1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Odpady Wykonawca jest zobowiązany zbierać w sposób zapewniający osiągnięcie odpowiednich poziomów recyklingu, przygotowania do ponownego użycia i odzysku innymi metodami oraz ograniczenie masy odpadów komunalnych ulegających biodegradacji przekazywanych do składowania, zgodnie z zapisami ustawy z dnia 13 września 1996 r. o utrzymaniu czystości i porządku w gminach, Rozporządzeniem Ministra Środowiska z dnia 29 grudnia 2019r. w sprawie szczegółowego sposobu selektywnego zbierania wybranych  frakcji odpadów oraz Regulaminem utrzymania czystości i porządku na terenie Gminy Miejskiej Legionowo.</w:t>
      </w:r>
    </w:p>
    <w:p w14:paraId="39D5517C" w14:textId="77777777" w:rsidR="00C23C4C" w:rsidRDefault="00974A6C">
      <w:pPr>
        <w:numPr>
          <w:ilvl w:val="0"/>
          <w:numId w:val="1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Odpady muszą być zebrane selektywnie z wyszczególnieniem odpadów ulegających biodegradacji (tzw. zielone), opakowania z papieru i tektury oraz z tworzyw sztucznych.</w:t>
      </w:r>
    </w:p>
    <w:p w14:paraId="47A3E002" w14:textId="77777777" w:rsidR="00C23C4C" w:rsidRDefault="00974A6C">
      <w:pPr>
        <w:numPr>
          <w:ilvl w:val="0"/>
          <w:numId w:val="18"/>
        </w:numPr>
        <w:spacing w:after="0" w:line="240" w:lineRule="auto"/>
        <w:ind w:right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Wykonawca w ramach prowadzenia usługi zobowiązany jest do zawarcia umowy z firmą wywożącą nieczystości z terenu obiektu wraz z obowiązkiem zapewnienia pojemników na śmieci. Koszt wywozu nieczystości ponosi Wykonawca.</w:t>
      </w:r>
    </w:p>
    <w:p w14:paraId="74D57E05" w14:textId="77777777" w:rsidR="00C23C4C" w:rsidRDefault="00974A6C">
      <w:pPr>
        <w:spacing w:after="0" w:line="240" w:lineRule="auto"/>
        <w:ind w:left="36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 xml:space="preserve">Niedopuszczalna jest sytuacja przetrzymywania zapełnionych pojemników na śmieci. Wykonawca staje się wytwórcą odpadów w rozumieniu ustawy o odpadach z dnia 14 grudnia 2012 r (tj. Dz.U. z 2023 r., poz. 1587 z </w:t>
      </w:r>
      <w:proofErr w:type="spellStart"/>
      <w:r>
        <w:rPr>
          <w:rFonts w:eastAsia="Times New Roman"/>
          <w:b/>
          <w:color w:val="auto"/>
          <w:kern w:val="0"/>
          <w14:ligatures w14:val="none"/>
        </w:rPr>
        <w:t>późn</w:t>
      </w:r>
      <w:proofErr w:type="spellEnd"/>
      <w:r>
        <w:rPr>
          <w:rFonts w:eastAsia="Times New Roman"/>
          <w:b/>
          <w:color w:val="auto"/>
          <w:kern w:val="0"/>
          <w14:ligatures w14:val="none"/>
        </w:rPr>
        <w:t xml:space="preserve">. zm.) i bierze na siebie odpowiedzialność związaną z prowadzeniem dokumentacji dotyczącej gospodarowania śmieciami na terenach objętych usługą. Na Wykonawcy spoczywa obowiązek określenia zapotrzebowania na pojemniki do składowania i określenia częstotliwości wywozu. </w:t>
      </w:r>
    </w:p>
    <w:p w14:paraId="3D508917" w14:textId="77777777" w:rsidR="00C23C4C" w:rsidRDefault="00974A6C">
      <w:pPr>
        <w:numPr>
          <w:ilvl w:val="0"/>
          <w:numId w:val="18"/>
        </w:numPr>
        <w:spacing w:after="0" w:line="276" w:lineRule="auto"/>
        <w:ind w:right="0"/>
        <w:contextualSpacing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zobowiązany jest do wyznaczenia ze swej strony osoby odpowiedzialnej za  bezpośredni oraz bieżący nadzór i kontrolę Personelu Sprzątającego, wykonującego sprzątanie i utrzymanie czystości w sposób zgodny z postanowieniami niniejszego Załącznika.</w:t>
      </w:r>
    </w:p>
    <w:p w14:paraId="55A81A2F" w14:textId="77777777" w:rsidR="00C23C4C" w:rsidRDefault="00974A6C">
      <w:pPr>
        <w:numPr>
          <w:ilvl w:val="0"/>
          <w:numId w:val="18"/>
        </w:numPr>
        <w:spacing w:after="0" w:line="276" w:lineRule="auto"/>
        <w:ind w:right="0"/>
        <w:contextualSpacing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Osoba odpowiedzialna za nadzór i kontrolę Personelu Sprzątającego, wykonującego sprzątanie i utrzymanie czystości w sposób zgodny z postanowieniami niniejszego Załącznika, zobowiązana jest do zapoznania podlegającego jej Personelu Sprzątającego z postanowieniami niniejszego Załącznika.</w:t>
      </w:r>
    </w:p>
    <w:p w14:paraId="2D016D51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2ACB9A03" w14:textId="77777777" w:rsidR="00C23C4C" w:rsidRDefault="00974A6C">
      <w:pPr>
        <w:numPr>
          <w:ilvl w:val="0"/>
          <w:numId w:val="20"/>
        </w:numPr>
        <w:tabs>
          <w:tab w:val="left" w:pos="709"/>
          <w:tab w:val="left" w:pos="993"/>
          <w:tab w:val="left" w:pos="1276"/>
          <w:tab w:val="left" w:pos="1560"/>
          <w:tab w:val="left" w:pos="2127"/>
        </w:tabs>
        <w:spacing w:after="0" w:line="276" w:lineRule="auto"/>
        <w:ind w:right="0"/>
        <w:contextualSpacing/>
        <w:jc w:val="left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Standardy</w:t>
      </w:r>
    </w:p>
    <w:p w14:paraId="5FE039E8" w14:textId="77777777" w:rsidR="00C23C4C" w:rsidRDefault="00974A6C">
      <w:pPr>
        <w:tabs>
          <w:tab w:val="left" w:pos="709"/>
          <w:tab w:val="left" w:pos="993"/>
          <w:tab w:val="left" w:pos="1276"/>
          <w:tab w:val="left" w:pos="1560"/>
          <w:tab w:val="left" w:pos="2127"/>
        </w:tabs>
        <w:spacing w:after="0" w:line="276" w:lineRule="auto"/>
        <w:ind w:left="142" w:right="0" w:firstLine="0"/>
        <w:contextualSpacing/>
        <w:rPr>
          <w:rFonts w:eastAsia="Times New Roman"/>
          <w:b/>
          <w:color w:val="auto"/>
          <w:kern w:val="0"/>
          <w:u w:val="single"/>
          <w14:ligatures w14:val="none"/>
        </w:rPr>
      </w:pPr>
      <w:r>
        <w:rPr>
          <w:rFonts w:eastAsia="Times New Roman"/>
          <w:b/>
          <w:color w:val="auto"/>
          <w:kern w:val="0"/>
          <w:u w:val="single"/>
          <w14:ligatures w14:val="none"/>
        </w:rPr>
        <w:t>Wejścia</w:t>
      </w:r>
    </w:p>
    <w:p w14:paraId="381A6ACC" w14:textId="77777777" w:rsidR="00C23C4C" w:rsidRDefault="00974A6C">
      <w:pPr>
        <w:numPr>
          <w:ilvl w:val="0"/>
          <w:numId w:val="21"/>
        </w:numPr>
        <w:tabs>
          <w:tab w:val="left" w:pos="709"/>
        </w:tabs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:u w:val="single"/>
          <w14:ligatures w14:val="none"/>
        </w:rPr>
        <w:t xml:space="preserve">Przejścia i korytarze </w:t>
      </w:r>
    </w:p>
    <w:p w14:paraId="687FF510" w14:textId="77777777" w:rsidR="00C23C4C" w:rsidRDefault="00974A6C">
      <w:pPr>
        <w:numPr>
          <w:ilvl w:val="0"/>
          <w:numId w:val="19"/>
        </w:numPr>
        <w:tabs>
          <w:tab w:val="left" w:pos="709"/>
        </w:tabs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Podłogi i listwy cokołowe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zaschniętej ziemi, kleju i plam. Twarde/elastyczne podłogi muszą zostać pokryte wielowarstwowym środkiem antypoślizgowym oraz wykończone tak, aby lśniły w całości. Dotyczy to także usuwania zacieków kurzu, stojącej wody, pozostałości po środku czyszczącym oraz osadów.</w:t>
      </w:r>
    </w:p>
    <w:p w14:paraId="0FE968AB" w14:textId="77777777" w:rsidR="00C23C4C" w:rsidRDefault="00974A6C">
      <w:pPr>
        <w:numPr>
          <w:ilvl w:val="0"/>
          <w:numId w:val="19"/>
        </w:numPr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Ściany i okucia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zaschniętego brudu w sposób niepowodujący uszkodzenia. Dotyczy to także usuwania zacieków kurzu, osadów i pozostałości po środku czyszczącym.</w:t>
      </w:r>
    </w:p>
    <w:p w14:paraId="08611349" w14:textId="77777777" w:rsidR="00C23C4C" w:rsidRDefault="00974A6C">
      <w:pPr>
        <w:numPr>
          <w:ilvl w:val="0"/>
          <w:numId w:val="21"/>
        </w:numPr>
        <w:tabs>
          <w:tab w:val="left" w:pos="709"/>
        </w:tabs>
        <w:spacing w:after="0" w:line="276" w:lineRule="auto"/>
        <w:ind w:right="0"/>
        <w:contextualSpacing/>
        <w:rPr>
          <w:rFonts w:eastAsia="Times New Roman"/>
          <w:b/>
          <w:color w:val="auto"/>
          <w:kern w:val="0"/>
          <w:u w:val="single"/>
          <w14:ligatures w14:val="none"/>
        </w:rPr>
      </w:pPr>
      <w:r>
        <w:rPr>
          <w:rFonts w:eastAsia="Times New Roman"/>
          <w:b/>
          <w:color w:val="auto"/>
          <w:kern w:val="0"/>
          <w:u w:val="single"/>
          <w14:ligatures w14:val="none"/>
        </w:rPr>
        <w:t>Klatki schodowe</w:t>
      </w:r>
    </w:p>
    <w:p w14:paraId="0F2D7C9D" w14:textId="77777777" w:rsidR="00C23C4C" w:rsidRDefault="00974A6C">
      <w:pPr>
        <w:numPr>
          <w:ilvl w:val="0"/>
          <w:numId w:val="19"/>
        </w:numPr>
        <w:tabs>
          <w:tab w:val="left" w:pos="709"/>
        </w:tabs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Poręcze i ściany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zaschniętego brudu w sposób niepowodujący uszkodzenia. Dotyczy to także usuwania zacieków, kurzu, stojącej wody, pozostałości po środku czyszczącym oraz osadów.</w:t>
      </w:r>
    </w:p>
    <w:p w14:paraId="5F124323" w14:textId="77777777" w:rsidR="00C23C4C" w:rsidRDefault="00974A6C">
      <w:pPr>
        <w:numPr>
          <w:ilvl w:val="0"/>
          <w:numId w:val="19"/>
        </w:numPr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Stopnie oraz półpiętra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zaschniętej ziemi, kleju, plam. Dotyczy to także podstopni i listew cokołowych. Powierzchnie te muszą być w całości gładkie i czyste, wyczyszczone z zacieków, stojącej wody, pozostałości po środku czyszczącym oraz osadów.</w:t>
      </w:r>
    </w:p>
    <w:p w14:paraId="5AA68714" w14:textId="77777777" w:rsidR="00C23C4C" w:rsidRDefault="00974A6C">
      <w:pPr>
        <w:numPr>
          <w:ilvl w:val="0"/>
          <w:numId w:val="21"/>
        </w:numPr>
        <w:tabs>
          <w:tab w:val="left" w:pos="709"/>
        </w:tabs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:u w:val="single"/>
          <w14:ligatures w14:val="none"/>
        </w:rPr>
        <w:t>Toalety</w:t>
      </w:r>
    </w:p>
    <w:p w14:paraId="419903A6" w14:textId="77777777" w:rsidR="00C23C4C" w:rsidRDefault="00974A6C">
      <w:pPr>
        <w:tabs>
          <w:tab w:val="left" w:pos="1276"/>
        </w:tabs>
        <w:spacing w:after="0" w:line="276" w:lineRule="auto"/>
        <w:ind w:left="708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:u w:val="single"/>
          <w14:ligatures w14:val="none"/>
        </w:rPr>
        <w:lastRenderedPageBreak/>
        <w:t>Uwaga specjalna</w:t>
      </w:r>
      <w:r>
        <w:rPr>
          <w:rFonts w:eastAsia="Times New Roman"/>
          <w:color w:val="auto"/>
          <w:kern w:val="0"/>
          <w14:ligatures w14:val="none"/>
        </w:rPr>
        <w:t xml:space="preserve">: Utrzymanie czystości w toaletach stanowi najwyższy priorytet. Poziom warunków sanitarnych będzie monitorowany na bieżąco zgodnie z przyjętymi standardami. </w:t>
      </w:r>
    </w:p>
    <w:p w14:paraId="262DDB09" w14:textId="77777777" w:rsidR="00C23C4C" w:rsidRDefault="00974A6C">
      <w:pPr>
        <w:numPr>
          <w:ilvl w:val="0"/>
          <w:numId w:val="19"/>
        </w:numPr>
        <w:tabs>
          <w:tab w:val="left" w:pos="709"/>
        </w:tabs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Dozowniki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zaschniętego brudu i zdezynfekowane. Dotyczy to także usuwania zacieków, osadów i pozostałości po środku czyszczącym. Dozowniki będą napełniane w odpowiednim czasie odpowiednim środkiem. </w:t>
      </w:r>
    </w:p>
    <w:p w14:paraId="4838B90B" w14:textId="77777777" w:rsidR="00C23C4C" w:rsidRDefault="00974A6C">
      <w:pPr>
        <w:numPr>
          <w:ilvl w:val="0"/>
          <w:numId w:val="19"/>
        </w:numPr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 xml:space="preserve">Wyposażenie (kubły, pojemniki na papier itp.) </w:t>
      </w:r>
      <w:r>
        <w:rPr>
          <w:rFonts w:eastAsia="Times New Roman"/>
          <w:color w:val="auto"/>
          <w:kern w:val="0"/>
          <w14:ligatures w14:val="none"/>
        </w:rPr>
        <w:t xml:space="preserve">- musi być wyczyszczone z kurzu i brudu w sposób niepowodujący uszkodzenia. Elementy z połyskiem muszą być widocznie i całkowicie czyste, zdezynfekowane oraz wypolerowane, wyczyszczone z zacieków. Dotyczy to także usuwania pozostałości po polerowaniu. Zniszczone szczotki do </w:t>
      </w:r>
      <w:proofErr w:type="spellStart"/>
      <w:r>
        <w:rPr>
          <w:rFonts w:eastAsia="Times New Roman"/>
          <w:color w:val="auto"/>
          <w:kern w:val="0"/>
          <w14:ligatures w14:val="none"/>
        </w:rPr>
        <w:t>wc</w:t>
      </w:r>
      <w:proofErr w:type="spellEnd"/>
      <w:r>
        <w:rPr>
          <w:rFonts w:eastAsia="Times New Roman"/>
          <w:color w:val="auto"/>
          <w:kern w:val="0"/>
          <w14:ligatures w14:val="none"/>
        </w:rPr>
        <w:t xml:space="preserve"> należy regularnie wymieniać.</w:t>
      </w:r>
    </w:p>
    <w:p w14:paraId="431FAD7E" w14:textId="77777777" w:rsidR="00C23C4C" w:rsidRDefault="00974A6C">
      <w:pPr>
        <w:numPr>
          <w:ilvl w:val="0"/>
          <w:numId w:val="19"/>
        </w:numPr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Zlewy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piasku, pozostałości po środku czyszczącym oraz powłok mydlanych; wyczyszczone bez powodowania uszkodzeń.. Dotyczy to także usuwania zacieków, osadów, folii zabezpieczających oraz kropli wody.</w:t>
      </w:r>
      <w:r>
        <w:rPr>
          <w:rFonts w:eastAsia="Times New Roman"/>
          <w:color w:val="auto"/>
          <w:kern w:val="0"/>
          <w14:ligatures w14:val="none"/>
        </w:rPr>
        <w:tab/>
      </w:r>
    </w:p>
    <w:p w14:paraId="314F9417" w14:textId="77777777" w:rsidR="00C23C4C" w:rsidRDefault="00974A6C">
      <w:pPr>
        <w:numPr>
          <w:ilvl w:val="0"/>
          <w:numId w:val="19"/>
        </w:numPr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Lustra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brudu oraz zacieków. Lustra oraz ich ramy muszą być czyste. </w:t>
      </w:r>
    </w:p>
    <w:p w14:paraId="54F0FD9C" w14:textId="77777777" w:rsidR="00C23C4C" w:rsidRDefault="00974A6C">
      <w:pPr>
        <w:numPr>
          <w:ilvl w:val="0"/>
          <w:numId w:val="19"/>
        </w:numPr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Armatura sanitarna</w:t>
      </w:r>
      <w:r>
        <w:rPr>
          <w:rFonts w:eastAsia="Times New Roman"/>
          <w:color w:val="auto"/>
          <w:kern w:val="0"/>
          <w14:ligatures w14:val="none"/>
        </w:rPr>
        <w:t xml:space="preserve"> (np. muszle klozetowe, deski sedesowe, spłuczki itp.) musi być wyczyszczona z kurzu, brudu, substancji organicznych, pozostałości po środku czyszczącym oraz kamienia. Armatura musi być czysta, wypolerowana i sucha. Dotyczy to także usuwania zacieków, osadów etc.</w:t>
      </w:r>
    </w:p>
    <w:p w14:paraId="3C3E3FE9" w14:textId="77777777" w:rsidR="00C23C4C" w:rsidRDefault="00974A6C">
      <w:pPr>
        <w:numPr>
          <w:ilvl w:val="0"/>
          <w:numId w:val="19"/>
        </w:numPr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Ścianki działowe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brudu i plam w sposób niepowodujący uszkodzenia.</w:t>
      </w:r>
    </w:p>
    <w:p w14:paraId="3B26993F" w14:textId="35C06069" w:rsidR="00C23C4C" w:rsidRDefault="00974A6C">
      <w:pPr>
        <w:numPr>
          <w:ilvl w:val="0"/>
          <w:numId w:val="19"/>
        </w:numPr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Pojemniki na śmieci</w:t>
      </w:r>
      <w:r>
        <w:rPr>
          <w:rFonts w:eastAsia="Times New Roman"/>
          <w:color w:val="auto"/>
          <w:kern w:val="0"/>
          <w14:ligatures w14:val="none"/>
        </w:rPr>
        <w:t xml:space="preserve"> - zawartość musi być usunięta </w:t>
      </w:r>
      <w:r w:rsidR="00F81B3F">
        <w:rPr>
          <w:rFonts w:eastAsia="Times New Roman"/>
          <w:color w:val="auto"/>
          <w:kern w:val="0"/>
          <w14:ligatures w14:val="none"/>
        </w:rPr>
        <w:t xml:space="preserve"> do</w:t>
      </w:r>
      <w:r>
        <w:rPr>
          <w:rFonts w:eastAsia="Times New Roman"/>
          <w:color w:val="auto"/>
          <w:kern w:val="0"/>
          <w14:ligatures w14:val="none"/>
        </w:rPr>
        <w:t xml:space="preserve"> wyznaczonych kontenerów zbiorczych a worki wymienione </w:t>
      </w:r>
      <w:r>
        <w:rPr>
          <w:rFonts w:eastAsia="Times New Roman"/>
          <w:kern w:val="0"/>
          <w:lang w:eastAsia="en-US"/>
          <w14:ligatures w14:val="none"/>
        </w:rPr>
        <w:t>na puste</w:t>
      </w:r>
      <w:r>
        <w:rPr>
          <w:rFonts w:eastAsia="Times New Roman"/>
          <w:color w:val="auto"/>
          <w:kern w:val="0"/>
          <w14:ligatures w14:val="none"/>
        </w:rPr>
        <w:t xml:space="preserve">. Zewnętrzna i wewnętrzna część pojemnika musi być wyczyszczona i zdezynfekowana w wyznaczonym do tego miejscu. Dotyczy to także usuwania zacieków, żywności oraz nieprzyjemnego zapachu wydobywającego się z pojemnika. Jeżeli pojemnik znajduje się we wnęce to należy wyczyścić również wnętrze wnęki. </w:t>
      </w:r>
    </w:p>
    <w:p w14:paraId="52D1EA4A" w14:textId="77777777" w:rsidR="00C23C4C" w:rsidRDefault="00974A6C">
      <w:pPr>
        <w:numPr>
          <w:ilvl w:val="0"/>
          <w:numId w:val="19"/>
        </w:numPr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Ściany i drzwi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brudu, plam w sposób niepowodujący uszkodzenia. Dotyczy to także usuwania zacieków, osadów i pozostałości po środku czyszczącym. Ściany ceramiczne, boazeria oraz płyty metalowe i uchwyty na drzwiach muszą także być wypolerowane i suche.</w:t>
      </w:r>
    </w:p>
    <w:p w14:paraId="5A160202" w14:textId="77777777" w:rsidR="00C23C4C" w:rsidRDefault="00974A6C">
      <w:pPr>
        <w:numPr>
          <w:ilvl w:val="0"/>
          <w:numId w:val="19"/>
        </w:numPr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Podłogi i listwy cokołowe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zaschniętego brudu, kleju, plam. Podłogi muszą zostać pokryte wielowarstwowym środkiem antypoślizgowym oraz wykończone tak, aby lśniły w całości. Dotyczy to także usuwania zacieków kurzu, stojącej wody, pozostałości po środku czyszczącym oraz osadów.</w:t>
      </w:r>
    </w:p>
    <w:p w14:paraId="1957DA80" w14:textId="77777777" w:rsidR="00C23C4C" w:rsidRDefault="00974A6C">
      <w:pPr>
        <w:numPr>
          <w:ilvl w:val="0"/>
          <w:numId w:val="19"/>
        </w:numPr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Przewody wentylacyjne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 i brudu. Dotyczy to także urządzeń rozprowadzających powietrze oraz wywiewów. </w:t>
      </w:r>
    </w:p>
    <w:p w14:paraId="5A6616D2" w14:textId="77777777" w:rsidR="00C23C4C" w:rsidRDefault="00974A6C">
      <w:pPr>
        <w:numPr>
          <w:ilvl w:val="0"/>
          <w:numId w:val="19"/>
        </w:numPr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Oprawy oświetleniowe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ziemi i plam w sposób niepowodujący uszkodzenia. Dyfuzory będą w odpowiednim miejscu; wyczyszczone z zacieków, osadów i całkowicie czyste.</w:t>
      </w:r>
    </w:p>
    <w:p w14:paraId="19866A95" w14:textId="77777777" w:rsidR="00C23C4C" w:rsidRDefault="00974A6C">
      <w:pPr>
        <w:numPr>
          <w:ilvl w:val="0"/>
          <w:numId w:val="21"/>
        </w:numPr>
        <w:tabs>
          <w:tab w:val="left" w:pos="709"/>
          <w:tab w:val="left" w:pos="1418"/>
        </w:tabs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:u w:val="single"/>
          <w14:ligatures w14:val="none"/>
        </w:rPr>
        <w:t>Windy</w:t>
      </w:r>
    </w:p>
    <w:p w14:paraId="54B38602" w14:textId="77777777" w:rsidR="00C23C4C" w:rsidRDefault="00974A6C">
      <w:pPr>
        <w:numPr>
          <w:ilvl w:val="0"/>
          <w:numId w:val="19"/>
        </w:numPr>
        <w:tabs>
          <w:tab w:val="left" w:pos="709"/>
          <w:tab w:val="left" w:pos="1418"/>
        </w:tabs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Przeszklenia</w:t>
      </w:r>
      <w:r>
        <w:rPr>
          <w:rFonts w:eastAsia="Times New Roman"/>
          <w:color w:val="auto"/>
          <w:kern w:val="0"/>
          <w14:ligatures w14:val="none"/>
        </w:rPr>
        <w:t xml:space="preserve"> – muszą być wyczyszczone z brudu i zanieczyszczeń. Dotyczy to także usuwania stojącej wody po procedurach czyszczenia na mokro.</w:t>
      </w:r>
    </w:p>
    <w:p w14:paraId="0628D731" w14:textId="77777777" w:rsidR="00C23C4C" w:rsidRDefault="00974A6C">
      <w:pPr>
        <w:numPr>
          <w:ilvl w:val="0"/>
          <w:numId w:val="19"/>
        </w:numPr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Oświetlenie</w:t>
      </w:r>
      <w:r>
        <w:rPr>
          <w:rFonts w:eastAsia="Times New Roman"/>
          <w:color w:val="auto"/>
          <w:kern w:val="0"/>
          <w14:ligatures w14:val="none"/>
        </w:rPr>
        <w:t xml:space="preserve"> - musi być wyczyszczone z kurzu, brudu i plam w sposób niepowodujący uszkodzenia. Dyfuzory będą w odpowiedniej pozycji; muszą być wyczyszczone z zacieków, osadów i być całkowicie czyste.</w:t>
      </w:r>
    </w:p>
    <w:p w14:paraId="67D42BD2" w14:textId="77777777" w:rsidR="00C23C4C" w:rsidRDefault="00974A6C">
      <w:pPr>
        <w:numPr>
          <w:ilvl w:val="0"/>
          <w:numId w:val="19"/>
        </w:numPr>
        <w:spacing w:after="0" w:line="276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lastRenderedPageBreak/>
        <w:t>Ściany i drzwi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brudu, plam i plamek w sposób niepowodujący uszkodzenia. Muszą być wyczyszczone ze smug i zacieków, osadów Jasne metalowe powierzchnie muszą być wypolerowane na wysoki połysk. Dotyczy to także usuwania pozostałości po polerowaniu oraz/lub osadów.  </w:t>
      </w:r>
    </w:p>
    <w:p w14:paraId="51A1F9E5" w14:textId="77777777" w:rsidR="00C23C4C" w:rsidRDefault="00974A6C">
      <w:pPr>
        <w:numPr>
          <w:ilvl w:val="0"/>
          <w:numId w:val="19"/>
        </w:numPr>
        <w:spacing w:after="0" w:line="276" w:lineRule="auto"/>
        <w:ind w:right="0"/>
        <w:contextualSpacing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Podłogi i listwy cokołowe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zaschniętej ziemi, kleju, plam i plamek oraz innych resztek. Twarde/elastyczne podłogi muszą zostać pokryte wielowarstwowym środkiem antypoślizgowym oraz wykończone ”na połysk” w całości. Dotyczy to także usuwania zacieków kurzu, stojącej wody, pozostałości po środku czyszczącym etc.</w:t>
      </w:r>
    </w:p>
    <w:p w14:paraId="4DFCA187" w14:textId="77777777" w:rsidR="00C23C4C" w:rsidRDefault="00974A6C">
      <w:pPr>
        <w:numPr>
          <w:ilvl w:val="0"/>
          <w:numId w:val="21"/>
        </w:numPr>
        <w:tabs>
          <w:tab w:val="left" w:pos="709"/>
        </w:tabs>
        <w:spacing w:after="0" w:line="276" w:lineRule="auto"/>
        <w:ind w:right="0"/>
        <w:contextualSpacing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:u w:val="single"/>
          <w14:ligatures w14:val="none"/>
        </w:rPr>
        <w:t>Okna, fasady szklane</w:t>
      </w:r>
    </w:p>
    <w:p w14:paraId="6FCDA1FD" w14:textId="77777777" w:rsidR="00C23C4C" w:rsidRDefault="00974A6C">
      <w:pPr>
        <w:tabs>
          <w:tab w:val="left" w:pos="1276"/>
        </w:tabs>
        <w:spacing w:after="0" w:line="276" w:lineRule="auto"/>
        <w:ind w:left="708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Przeszklenia</w:t>
      </w:r>
      <w:r>
        <w:rPr>
          <w:rFonts w:eastAsia="Times New Roman"/>
          <w:color w:val="auto"/>
          <w:kern w:val="0"/>
          <w14:ligatures w14:val="none"/>
        </w:rPr>
        <w:t xml:space="preserve"> (półokrągłe, przy narożnym wejściu) oraz pięć szklanych zadaszeń nad wejściami do budynku - muszą być wyczyszczone z kurzu, brudu i plam w sposób niepowodujący uszkodzenia. Dotyczy to także przyległych parapetów, rolet/żaluzji oraz ram. Dotyczy to także usuwania zacieków, kurzu, osadów i pozostałości po środku czyszczącym. </w:t>
      </w:r>
    </w:p>
    <w:p w14:paraId="3ECC60F8" w14:textId="77777777" w:rsidR="00C23C4C" w:rsidRDefault="00974A6C">
      <w:pPr>
        <w:tabs>
          <w:tab w:val="left" w:pos="1276"/>
        </w:tabs>
        <w:spacing w:after="0" w:line="276" w:lineRule="auto"/>
        <w:ind w:left="708" w:right="0" w:firstLine="0"/>
        <w:rPr>
          <w:rFonts w:eastAsia="Times New Roman"/>
          <w:color w:val="auto"/>
          <w:kern w:val="0"/>
          <w:u w:val="single"/>
          <w14:ligatures w14:val="none"/>
        </w:rPr>
      </w:pPr>
      <w:r>
        <w:rPr>
          <w:rFonts w:eastAsia="Times New Roman"/>
          <w:b/>
          <w:color w:val="auto"/>
          <w:kern w:val="0"/>
          <w:u w:val="single"/>
          <w14:ligatures w14:val="none"/>
        </w:rPr>
        <w:t>Inne</w:t>
      </w:r>
      <w:r>
        <w:rPr>
          <w:rFonts w:eastAsia="Times New Roman"/>
          <w:color w:val="auto"/>
          <w:kern w:val="0"/>
          <w14:ligatures w14:val="none"/>
        </w:rPr>
        <w:tab/>
      </w:r>
    </w:p>
    <w:p w14:paraId="41B0DFE3" w14:textId="77777777" w:rsidR="00C23C4C" w:rsidRDefault="00974A6C">
      <w:pPr>
        <w:tabs>
          <w:tab w:val="left" w:pos="1276"/>
        </w:tabs>
        <w:spacing w:after="0" w:line="276" w:lineRule="auto"/>
        <w:ind w:left="708" w:right="0" w:firstLine="1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Przewody wentylacyjne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 i brudu. Dotyczy także urządzeń rozprowadzających powietrze oraz wywiewów. </w:t>
      </w:r>
    </w:p>
    <w:p w14:paraId="3989E07B" w14:textId="77777777" w:rsidR="00C23C4C" w:rsidRDefault="00974A6C">
      <w:pPr>
        <w:tabs>
          <w:tab w:val="left" w:pos="1276"/>
        </w:tabs>
        <w:spacing w:after="0" w:line="276" w:lineRule="auto"/>
        <w:ind w:left="708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Oprawy oświetleniowe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brudu i plam w sposób niepowodujący uszkodzenia. Dyfuzory będą w odpowiednim miejscu; wyczyszczone z zacieków, osadów i całkowicie czyste.</w:t>
      </w:r>
    </w:p>
    <w:p w14:paraId="7975A06D" w14:textId="77777777" w:rsidR="00C23C4C" w:rsidRDefault="00974A6C">
      <w:pPr>
        <w:numPr>
          <w:ilvl w:val="0"/>
          <w:numId w:val="21"/>
        </w:numPr>
        <w:tabs>
          <w:tab w:val="left" w:pos="1276"/>
        </w:tabs>
        <w:spacing w:after="0" w:line="276" w:lineRule="auto"/>
        <w:ind w:right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:u w:val="single"/>
          <w14:ligatures w14:val="none"/>
        </w:rPr>
        <w:t>Schowki i zaplecze gospodarcze</w:t>
      </w:r>
    </w:p>
    <w:p w14:paraId="30987C52" w14:textId="77777777" w:rsidR="00C23C4C" w:rsidRDefault="00974A6C">
      <w:pPr>
        <w:tabs>
          <w:tab w:val="left" w:pos="1276"/>
        </w:tabs>
        <w:spacing w:after="0" w:line="276" w:lineRule="auto"/>
        <w:ind w:left="360" w:right="0" w:firstLine="349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Półki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przyschniętego brudu. </w:t>
      </w:r>
    </w:p>
    <w:p w14:paraId="64E6200B" w14:textId="77777777" w:rsidR="00C23C4C" w:rsidRDefault="00974A6C">
      <w:pPr>
        <w:tabs>
          <w:tab w:val="left" w:pos="1276"/>
        </w:tabs>
        <w:spacing w:after="0" w:line="276" w:lineRule="auto"/>
        <w:ind w:left="709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Wózki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przyschniętego brudu. Dostawy i wyposażenie przechowywane na wózkach muszą być wyczyszczone z kurzu i brudu.</w:t>
      </w:r>
    </w:p>
    <w:p w14:paraId="6B68200F" w14:textId="77777777" w:rsidR="00C23C4C" w:rsidRDefault="00974A6C">
      <w:pPr>
        <w:spacing w:after="0" w:line="276" w:lineRule="auto"/>
        <w:ind w:left="709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Ściany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brudu i plam w sposób niepowodujący uszkodzenia. Dotyczy to także usuwania zacieków, kurzu, osadów i pozostałości po środku czyszczącym.</w:t>
      </w:r>
    </w:p>
    <w:p w14:paraId="14A2C607" w14:textId="77777777" w:rsidR="00C23C4C" w:rsidRDefault="00974A6C">
      <w:pPr>
        <w:spacing w:after="0" w:line="276" w:lineRule="auto"/>
        <w:ind w:left="709" w:right="0" w:hanging="1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Zlewy gospodarcze</w:t>
      </w:r>
      <w:r>
        <w:rPr>
          <w:rFonts w:eastAsia="Times New Roman"/>
          <w:color w:val="auto"/>
          <w:kern w:val="0"/>
          <w14:ligatures w14:val="none"/>
        </w:rPr>
        <w:t xml:space="preserve"> - muszą być wyczyszczone z kurzu, piasku, pozostałości po środku czyszczącym oraz osadów mydlanych, bez powodowania uszkodzeń; muszą być zdezynfekowane, Dotyczy to także usuwania zacieków, osadów oraz kropli wody. Elementy z połyskiem muszą być umyte, oczyszczone z kamienia i wypolerowane.</w:t>
      </w:r>
    </w:p>
    <w:p w14:paraId="4393C7A5" w14:textId="77777777" w:rsidR="00C23C4C" w:rsidRDefault="00974A6C">
      <w:pPr>
        <w:spacing w:after="0" w:line="276" w:lineRule="auto"/>
        <w:ind w:left="708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 xml:space="preserve">Podłogi </w:t>
      </w:r>
      <w:r>
        <w:rPr>
          <w:rFonts w:eastAsia="Times New Roman"/>
          <w:color w:val="auto"/>
          <w:kern w:val="0"/>
          <w14:ligatures w14:val="none"/>
        </w:rPr>
        <w:t>- muszą być wyczyszczone z kurzu, zaschniętego brudu, kleju, plam. Twarde/elastyczne podłogi muszą zostać pokryte wielowarstwowym środkiem antypoślizgowym oraz wykończone tak, aby lśniły w całości.  Dotyczy to także usuwania zacieków, kurzu, stojącej wody, pozostałości po środku czyszczącym oraz osadów.</w:t>
      </w:r>
    </w:p>
    <w:p w14:paraId="175EDB43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2D0E5668" w14:textId="77777777" w:rsidR="00C23C4C" w:rsidRDefault="00974A6C">
      <w:pPr>
        <w:ind w:left="345" w:right="1088" w:firstLine="0"/>
      </w:pPr>
      <w:r>
        <w:t xml:space="preserve"> </w:t>
      </w:r>
    </w:p>
    <w:p w14:paraId="1A15AF0C" w14:textId="77777777" w:rsidR="00C23C4C" w:rsidRDefault="00C23C4C">
      <w:pPr>
        <w:spacing w:after="0" w:line="259" w:lineRule="auto"/>
        <w:ind w:left="6162" w:right="0" w:firstLine="0"/>
        <w:jc w:val="center"/>
      </w:pPr>
    </w:p>
    <w:p w14:paraId="4CE91BFA" w14:textId="77777777" w:rsidR="00C23C4C" w:rsidRDefault="00C23C4C">
      <w:pPr>
        <w:spacing w:after="0" w:line="259" w:lineRule="auto"/>
        <w:ind w:left="6162" w:right="0" w:firstLine="0"/>
        <w:jc w:val="center"/>
      </w:pPr>
    </w:p>
    <w:p w14:paraId="25E31DA3" w14:textId="77777777" w:rsidR="00C23C4C" w:rsidRDefault="00C23C4C">
      <w:pPr>
        <w:spacing w:after="0" w:line="259" w:lineRule="auto"/>
        <w:ind w:left="6162" w:right="0" w:firstLine="0"/>
        <w:jc w:val="center"/>
      </w:pPr>
    </w:p>
    <w:p w14:paraId="14F4CB90" w14:textId="77777777" w:rsidR="00C23C4C" w:rsidRDefault="00974A6C">
      <w:pPr>
        <w:spacing w:after="0" w:line="259" w:lineRule="auto"/>
        <w:ind w:left="6162" w:right="0" w:firstLine="0"/>
        <w:jc w:val="center"/>
      </w:pPr>
      <w:r>
        <w:t xml:space="preserve"> </w:t>
      </w:r>
    </w:p>
    <w:p w14:paraId="0E320285" w14:textId="77777777" w:rsidR="00C23C4C" w:rsidRDefault="00974A6C">
      <w:pPr>
        <w:spacing w:after="0" w:line="259" w:lineRule="auto"/>
        <w:ind w:left="6162" w:right="0" w:firstLine="0"/>
        <w:jc w:val="center"/>
      </w:pPr>
      <w:r>
        <w:t xml:space="preserve"> </w:t>
      </w:r>
    </w:p>
    <w:p w14:paraId="2F976C6D" w14:textId="77777777" w:rsidR="00C23C4C" w:rsidRDefault="00974A6C">
      <w:pPr>
        <w:spacing w:after="0" w:line="259" w:lineRule="auto"/>
        <w:ind w:left="6162" w:right="0" w:firstLine="0"/>
        <w:jc w:val="center"/>
      </w:pPr>
      <w:r>
        <w:t xml:space="preserve">  </w:t>
      </w:r>
    </w:p>
    <w:p w14:paraId="5F276FB5" w14:textId="77777777" w:rsidR="00C23C4C" w:rsidRDefault="00C23C4C">
      <w:pPr>
        <w:spacing w:after="0" w:line="259" w:lineRule="auto"/>
        <w:ind w:left="10" w:right="1079" w:hanging="10"/>
        <w:jc w:val="right"/>
        <w:rPr>
          <w:b/>
          <w:u w:val="single" w:color="000000"/>
        </w:rPr>
      </w:pPr>
    </w:p>
    <w:p w14:paraId="06F551FE" w14:textId="77777777" w:rsidR="00C23C4C" w:rsidRDefault="00C23C4C">
      <w:pPr>
        <w:spacing w:after="0" w:line="259" w:lineRule="auto"/>
        <w:ind w:left="10" w:right="1079" w:hanging="10"/>
        <w:jc w:val="right"/>
        <w:rPr>
          <w:b/>
          <w:u w:val="single" w:color="000000"/>
        </w:rPr>
      </w:pPr>
    </w:p>
    <w:p w14:paraId="0C572B95" w14:textId="77777777" w:rsidR="00C23C4C" w:rsidRDefault="00C23C4C">
      <w:pPr>
        <w:spacing w:after="0" w:line="259" w:lineRule="auto"/>
        <w:ind w:left="10" w:right="1079" w:hanging="10"/>
        <w:jc w:val="right"/>
        <w:rPr>
          <w:b/>
          <w:u w:val="single" w:color="000000"/>
        </w:rPr>
      </w:pPr>
    </w:p>
    <w:p w14:paraId="072FB059" w14:textId="77777777" w:rsidR="00C23C4C" w:rsidRDefault="00974A6C">
      <w:pPr>
        <w:spacing w:after="0" w:line="259" w:lineRule="auto"/>
        <w:ind w:left="10" w:right="1079" w:hanging="10"/>
        <w:jc w:val="right"/>
      </w:pPr>
      <w:r>
        <w:rPr>
          <w:b/>
          <w:u w:val="single" w:color="000000"/>
        </w:rPr>
        <w:lastRenderedPageBreak/>
        <w:t>Załącznik nr 2 do OPZ</w:t>
      </w:r>
      <w:r>
        <w:rPr>
          <w:b/>
        </w:rPr>
        <w:t xml:space="preserve"> </w:t>
      </w:r>
    </w:p>
    <w:p w14:paraId="4B8D092B" w14:textId="77777777" w:rsidR="00C23C4C" w:rsidRDefault="00974A6C">
      <w:pPr>
        <w:spacing w:after="0" w:line="259" w:lineRule="auto"/>
        <w:ind w:left="360" w:right="0" w:firstLine="0"/>
        <w:jc w:val="left"/>
      </w:pPr>
      <w:r>
        <w:t xml:space="preserve"> </w:t>
      </w:r>
    </w:p>
    <w:p w14:paraId="7CA5915B" w14:textId="77777777" w:rsidR="00C23C4C" w:rsidRDefault="00974A6C">
      <w:pPr>
        <w:spacing w:after="0" w:line="240" w:lineRule="auto"/>
        <w:ind w:left="0" w:right="0" w:firstLine="0"/>
        <w:jc w:val="righ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Załącznik Nr 2 do umowy</w:t>
      </w:r>
    </w:p>
    <w:p w14:paraId="76C64EFC" w14:textId="77777777" w:rsidR="00C23C4C" w:rsidRDefault="00C23C4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</w:p>
    <w:p w14:paraId="30D10E5D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Dotyczy Centrum Komunikacyjnego</w:t>
      </w:r>
    </w:p>
    <w:p w14:paraId="5F20C027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oraz terenu przyległego do Centrum Komunikacyjnego.</w:t>
      </w:r>
    </w:p>
    <w:p w14:paraId="0678851E" w14:textId="77777777" w:rsidR="00C23C4C" w:rsidRDefault="00C23C4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</w:p>
    <w:p w14:paraId="5897876B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Tabela nr 1</w:t>
      </w:r>
    </w:p>
    <w:tbl>
      <w:tblPr>
        <w:tblW w:w="9665" w:type="dxa"/>
        <w:tblInd w:w="10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0"/>
        <w:gridCol w:w="1146"/>
        <w:gridCol w:w="3822"/>
        <w:gridCol w:w="2775"/>
        <w:gridCol w:w="1655"/>
        <w:gridCol w:w="7"/>
        <w:gridCol w:w="130"/>
      </w:tblGrid>
      <w:tr w:rsidR="00C23C4C" w14:paraId="249D64F7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3049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Numer procedury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2E958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Zakres czynności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EB76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Częstotliwość wykonywania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F9DF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Powierzchnia m2/ilość sztuk</w:t>
            </w:r>
          </w:p>
        </w:tc>
        <w:tc>
          <w:tcPr>
            <w:tcW w:w="130" w:type="dxa"/>
          </w:tcPr>
          <w:p w14:paraId="16ED31D5" w14:textId="77777777" w:rsidR="00C23C4C" w:rsidRDefault="00C23C4C"/>
        </w:tc>
      </w:tr>
      <w:tr w:rsidR="00C23C4C" w14:paraId="03979C3A" w14:textId="77777777" w:rsidTr="00A8047E">
        <w:tc>
          <w:tcPr>
            <w:tcW w:w="9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70E21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Pomieszczenia centrum komunikacyjne</w:t>
            </w:r>
          </w:p>
        </w:tc>
        <w:tc>
          <w:tcPr>
            <w:tcW w:w="130" w:type="dxa"/>
          </w:tcPr>
          <w:p w14:paraId="6C25DCE1" w14:textId="77777777" w:rsidR="00C23C4C" w:rsidRDefault="00C23C4C"/>
        </w:tc>
      </w:tr>
      <w:tr w:rsidR="00C23C4C" w14:paraId="6DB18AF2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1138A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A 1 *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7975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Toalety ogólnodostępne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6726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4 x dziennie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07671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58.84 m2</w:t>
            </w:r>
          </w:p>
        </w:tc>
        <w:tc>
          <w:tcPr>
            <w:tcW w:w="130" w:type="dxa"/>
          </w:tcPr>
          <w:p w14:paraId="0ACCCBC2" w14:textId="77777777" w:rsidR="00C23C4C" w:rsidRDefault="00C23C4C"/>
        </w:tc>
      </w:tr>
      <w:tr w:rsidR="00C23C4C" w14:paraId="013DD2F5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C4BF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2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B2BDA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Toaleta dla osób niepełnosprawnych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E445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 x dziennie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0275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5.18 m2</w:t>
            </w:r>
          </w:p>
        </w:tc>
        <w:tc>
          <w:tcPr>
            <w:tcW w:w="130" w:type="dxa"/>
          </w:tcPr>
          <w:p w14:paraId="40C2838F" w14:textId="77777777" w:rsidR="00C23C4C" w:rsidRDefault="00C23C4C"/>
        </w:tc>
      </w:tr>
      <w:tr w:rsidR="00C23C4C" w14:paraId="1B438B3D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2A87E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3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6B90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Przewijalnia dla niemowląt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5ED6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 x dziennie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185C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3.63m2</w:t>
            </w:r>
          </w:p>
        </w:tc>
        <w:tc>
          <w:tcPr>
            <w:tcW w:w="130" w:type="dxa"/>
          </w:tcPr>
          <w:p w14:paraId="5665D259" w14:textId="77777777" w:rsidR="00C23C4C" w:rsidRDefault="00C23C4C"/>
        </w:tc>
      </w:tr>
      <w:tr w:rsidR="00C23C4C" w14:paraId="03593A73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1663A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4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B61F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Węzeł ciepłowniczy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F31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 x rocznie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D6EF5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17.68 m2</w:t>
            </w:r>
          </w:p>
        </w:tc>
        <w:tc>
          <w:tcPr>
            <w:tcW w:w="130" w:type="dxa"/>
          </w:tcPr>
          <w:p w14:paraId="49169B86" w14:textId="77777777" w:rsidR="00C23C4C" w:rsidRDefault="00C23C4C"/>
        </w:tc>
      </w:tr>
      <w:tr w:rsidR="00C23C4C" w14:paraId="3D4C53E7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40E4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515C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Węzeł elektryczny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17EE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 x rocznie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D8D2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18.27 m2</w:t>
            </w:r>
          </w:p>
        </w:tc>
        <w:tc>
          <w:tcPr>
            <w:tcW w:w="130" w:type="dxa"/>
          </w:tcPr>
          <w:p w14:paraId="7D2CDDF7" w14:textId="77777777" w:rsidR="00C23C4C" w:rsidRDefault="00C23C4C"/>
        </w:tc>
      </w:tr>
      <w:tr w:rsidR="00C23C4C" w14:paraId="747B971F" w14:textId="77777777" w:rsidTr="00A8047E">
        <w:trPr>
          <w:gridAfter w:val="2"/>
          <w:wAfter w:w="137" w:type="dxa"/>
        </w:trPr>
        <w:tc>
          <w:tcPr>
            <w:tcW w:w="130" w:type="dxa"/>
          </w:tcPr>
          <w:p w14:paraId="343B927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9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DF5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           Ciągi komunikacyjne wewnętrzne Centrum Komunikacyjne </w:t>
            </w:r>
          </w:p>
        </w:tc>
      </w:tr>
      <w:tr w:rsidR="00C23C4C" w14:paraId="78732FDC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1843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5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9E08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Hala główna zamiatanie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6D3B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 x dziennie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4C9F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516.60 m2</w:t>
            </w:r>
          </w:p>
        </w:tc>
        <w:tc>
          <w:tcPr>
            <w:tcW w:w="130" w:type="dxa"/>
          </w:tcPr>
          <w:p w14:paraId="6FB47180" w14:textId="77777777" w:rsidR="00C23C4C" w:rsidRDefault="00C23C4C"/>
        </w:tc>
      </w:tr>
      <w:tr w:rsidR="00C23C4C" w14:paraId="728C0FF3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00E91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6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BD66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Hala główna mycie maszynowe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DCFEA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 x na tydzień :</w:t>
            </w:r>
          </w:p>
          <w:p w14:paraId="5E3E266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poniedziałek/piątek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390C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516.60m2</w:t>
            </w:r>
          </w:p>
        </w:tc>
        <w:tc>
          <w:tcPr>
            <w:tcW w:w="130" w:type="dxa"/>
          </w:tcPr>
          <w:p w14:paraId="4DE558CA" w14:textId="77777777" w:rsidR="00C23C4C" w:rsidRDefault="00C23C4C"/>
        </w:tc>
      </w:tr>
      <w:tr w:rsidR="00C23C4C" w14:paraId="4D31A1A2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CE3E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7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0BE4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Wiatrołapy zamiatanie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1B3E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 x dziennie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01955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57.68 m2</w:t>
            </w:r>
          </w:p>
        </w:tc>
        <w:tc>
          <w:tcPr>
            <w:tcW w:w="130" w:type="dxa"/>
          </w:tcPr>
          <w:p w14:paraId="23D8BF5A" w14:textId="77777777" w:rsidR="00C23C4C" w:rsidRDefault="00C23C4C"/>
        </w:tc>
      </w:tr>
      <w:tr w:rsidR="00C23C4C" w14:paraId="4DBF055A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297B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8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26B51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Wiatrołapy mycie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BF29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 x tydzień : wtorek/piątek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687D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57.68 m2</w:t>
            </w:r>
          </w:p>
        </w:tc>
        <w:tc>
          <w:tcPr>
            <w:tcW w:w="130" w:type="dxa"/>
          </w:tcPr>
          <w:p w14:paraId="0555F5B0" w14:textId="77777777" w:rsidR="00C23C4C" w:rsidRDefault="00C23C4C"/>
        </w:tc>
      </w:tr>
      <w:tr w:rsidR="00C23C4C" w14:paraId="73D947A0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D322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9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AB21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Wycieraczki wew. zamiatanie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E78EA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 x dziennie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18611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5 sztuk</w:t>
            </w:r>
          </w:p>
        </w:tc>
        <w:tc>
          <w:tcPr>
            <w:tcW w:w="130" w:type="dxa"/>
          </w:tcPr>
          <w:p w14:paraId="1C012AF2" w14:textId="77777777" w:rsidR="00C23C4C" w:rsidRDefault="00C23C4C"/>
        </w:tc>
      </w:tr>
      <w:tr w:rsidR="00C23C4C" w14:paraId="5851D08F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DAA6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10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0079E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Wycieraczki wew. odkurzanie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1012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 x na tydzień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61D51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5 sztuk</w:t>
            </w:r>
          </w:p>
        </w:tc>
        <w:tc>
          <w:tcPr>
            <w:tcW w:w="130" w:type="dxa"/>
          </w:tcPr>
          <w:p w14:paraId="33BF98B3" w14:textId="77777777" w:rsidR="00C23C4C" w:rsidRDefault="00C23C4C"/>
        </w:tc>
      </w:tr>
      <w:tr w:rsidR="00C23C4C" w14:paraId="486BC1F5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AED5E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11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10CCE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Wycieraczki wew. czyszczenie podłoża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53CF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 x miesięcznie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17D05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5 sztuk</w:t>
            </w:r>
          </w:p>
        </w:tc>
        <w:tc>
          <w:tcPr>
            <w:tcW w:w="130" w:type="dxa"/>
          </w:tcPr>
          <w:p w14:paraId="0DE5EAC2" w14:textId="77777777" w:rsidR="00C23C4C" w:rsidRDefault="00C23C4C"/>
        </w:tc>
      </w:tr>
      <w:tr w:rsidR="00C23C4C" w14:paraId="2C17C2B8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CB7A8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12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E983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Wycieraczki zew. zamiatanie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1B325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 x dziennie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26B61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5 sztuk</w:t>
            </w:r>
          </w:p>
        </w:tc>
        <w:tc>
          <w:tcPr>
            <w:tcW w:w="130" w:type="dxa"/>
          </w:tcPr>
          <w:p w14:paraId="4BDE5961" w14:textId="77777777" w:rsidR="00C23C4C" w:rsidRDefault="00C23C4C"/>
        </w:tc>
      </w:tr>
      <w:tr w:rsidR="00C23C4C" w14:paraId="179AD822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5D69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13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5950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Wycieraczki zew. odkurzanie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3F0C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 x tygodniowo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9196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5 sztuk</w:t>
            </w:r>
          </w:p>
        </w:tc>
        <w:tc>
          <w:tcPr>
            <w:tcW w:w="130" w:type="dxa"/>
          </w:tcPr>
          <w:p w14:paraId="74D12C3B" w14:textId="77777777" w:rsidR="00C23C4C" w:rsidRDefault="00C23C4C"/>
        </w:tc>
      </w:tr>
      <w:tr w:rsidR="00C23C4C" w14:paraId="3ED86F56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25E3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14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4C02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Wycieraczki zew. czyszczenie podłoża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CEBD8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 x miesięcznie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0761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5 sztuk</w:t>
            </w:r>
          </w:p>
        </w:tc>
        <w:tc>
          <w:tcPr>
            <w:tcW w:w="130" w:type="dxa"/>
          </w:tcPr>
          <w:p w14:paraId="25801CAA" w14:textId="77777777" w:rsidR="00C23C4C" w:rsidRDefault="00C23C4C"/>
        </w:tc>
      </w:tr>
      <w:tr w:rsidR="00C23C4C" w14:paraId="1889ECAC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41E5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15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BEEB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Drzwi wyjściowe (ramy)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2459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 x na dwa miesiące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47A8A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12 sztuk</w:t>
            </w:r>
          </w:p>
        </w:tc>
        <w:tc>
          <w:tcPr>
            <w:tcW w:w="130" w:type="dxa"/>
          </w:tcPr>
          <w:p w14:paraId="3DCDBAF4" w14:textId="77777777" w:rsidR="00C23C4C" w:rsidRDefault="00C23C4C"/>
        </w:tc>
      </w:tr>
      <w:tr w:rsidR="00C23C4C" w14:paraId="72D5E012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947A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16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E518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Mycie powierzchni szklanych drzwi luster i innych powierzchni szklanych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A275E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 x miesięcznie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5290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30" w:type="dxa"/>
          </w:tcPr>
          <w:p w14:paraId="7162B565" w14:textId="77777777" w:rsidR="00C23C4C" w:rsidRDefault="00C23C4C"/>
        </w:tc>
      </w:tr>
      <w:tr w:rsidR="00C23C4C" w14:paraId="6BE4BD08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2007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17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8745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Odkurzanie oświetlenia , otworów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wentylacyjnych,usuwanie</w:t>
            </w:r>
            <w:proofErr w:type="spellEnd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pajęczyn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37C9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 x kwartalnie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001E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30" w:type="dxa"/>
          </w:tcPr>
          <w:p w14:paraId="6254D7B9" w14:textId="77777777" w:rsidR="00C23C4C" w:rsidRDefault="00C23C4C"/>
        </w:tc>
      </w:tr>
      <w:tr w:rsidR="00C23C4C" w14:paraId="3445950C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4BA2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18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6CA95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Wycieranie kurzu  z parapetów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wew</w:t>
            </w:r>
            <w:proofErr w:type="spellEnd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/zew. oraz obudowy grzejników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66A21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 x tygodniowo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2501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16 + 2 sztuki</w:t>
            </w:r>
          </w:p>
        </w:tc>
        <w:tc>
          <w:tcPr>
            <w:tcW w:w="130" w:type="dxa"/>
          </w:tcPr>
          <w:p w14:paraId="1E86CBCF" w14:textId="77777777" w:rsidR="00C23C4C" w:rsidRDefault="00C23C4C"/>
        </w:tc>
      </w:tr>
      <w:tr w:rsidR="00C23C4C" w14:paraId="3BCBD4E4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3C6D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A 19 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F61D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  Opróżnianie koszy hala gł.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9898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1 x dziennie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E467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2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szt</w:t>
            </w:r>
            <w:proofErr w:type="spellEnd"/>
          </w:p>
        </w:tc>
        <w:tc>
          <w:tcPr>
            <w:tcW w:w="130" w:type="dxa"/>
          </w:tcPr>
          <w:p w14:paraId="5501A961" w14:textId="77777777" w:rsidR="00C23C4C" w:rsidRDefault="00C23C4C"/>
        </w:tc>
      </w:tr>
      <w:tr w:rsidR="00C23C4C" w14:paraId="2E8A2C9D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302D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20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023E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  Czyszczenie kabiny windy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D56AA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1 x miesięcznie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28F2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   1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szt</w:t>
            </w:r>
            <w:proofErr w:type="spellEnd"/>
          </w:p>
        </w:tc>
        <w:tc>
          <w:tcPr>
            <w:tcW w:w="130" w:type="dxa"/>
          </w:tcPr>
          <w:p w14:paraId="4DD99085" w14:textId="77777777" w:rsidR="00C23C4C" w:rsidRDefault="00C23C4C"/>
        </w:tc>
      </w:tr>
      <w:tr w:rsidR="00C23C4C" w14:paraId="18D8CE52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E44E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lastRenderedPageBreak/>
              <w:t>A 21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5F86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  Mycie ścian i kolumn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87BB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1x na tydzień w                                  miejscach brudnych 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FCB18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   </w:t>
            </w:r>
          </w:p>
        </w:tc>
        <w:tc>
          <w:tcPr>
            <w:tcW w:w="130" w:type="dxa"/>
          </w:tcPr>
          <w:p w14:paraId="252F0B7F" w14:textId="77777777" w:rsidR="00C23C4C" w:rsidRDefault="00C23C4C"/>
        </w:tc>
      </w:tr>
      <w:tr w:rsidR="00C23C4C" w14:paraId="20C5A418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E8B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22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EC46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 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Akrylowanie</w:t>
            </w:r>
            <w:proofErr w:type="spellEnd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i konserwacja podłóg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0EDF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 x rocznie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715F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516.60 m2</w:t>
            </w:r>
          </w:p>
        </w:tc>
        <w:tc>
          <w:tcPr>
            <w:tcW w:w="130" w:type="dxa"/>
          </w:tcPr>
          <w:p w14:paraId="1BD3A09F" w14:textId="77777777" w:rsidR="00C23C4C" w:rsidRDefault="00C23C4C"/>
        </w:tc>
      </w:tr>
      <w:tr w:rsidR="00C23C4C" w14:paraId="444B66B7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4E64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23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2855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Elementy ślusarki: mycie-konserwacja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2FF4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 x na dwa miesiące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80D0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30" w:type="dxa"/>
          </w:tcPr>
          <w:p w14:paraId="22D79A69" w14:textId="77777777" w:rsidR="00C23C4C" w:rsidRDefault="00C23C4C"/>
        </w:tc>
      </w:tr>
      <w:tr w:rsidR="00C23C4C" w14:paraId="339ECB47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059A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24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BB64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    Mycie okien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CA97E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 x na trzy miesiące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F2F9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  4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szt</w:t>
            </w:r>
            <w:proofErr w:type="spellEnd"/>
          </w:p>
        </w:tc>
        <w:tc>
          <w:tcPr>
            <w:tcW w:w="130" w:type="dxa"/>
          </w:tcPr>
          <w:p w14:paraId="6711DED7" w14:textId="77777777" w:rsidR="00C23C4C" w:rsidRDefault="00C23C4C"/>
        </w:tc>
      </w:tr>
      <w:tr w:rsidR="00C23C4C" w14:paraId="22B79702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92F38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25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55BA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Pomieszczenie kas i socjalne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AB7B8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 x tygodniowo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6C65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30" w:type="dxa"/>
          </w:tcPr>
          <w:p w14:paraId="1433CFCD" w14:textId="77777777" w:rsidR="00C23C4C" w:rsidRDefault="00C23C4C"/>
        </w:tc>
      </w:tr>
      <w:tr w:rsidR="00C23C4C" w14:paraId="05DAC946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EFA8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A 26 *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EE841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Tereny przyległe(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chodnik,parking</w:t>
            </w:r>
            <w:proofErr w:type="spellEnd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autobusowy, parking samochodowy, tereny zielone).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0F8E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Według odnośnika 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A8AD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30" w:type="dxa"/>
          </w:tcPr>
          <w:p w14:paraId="0A2D45C8" w14:textId="77777777" w:rsidR="00C23C4C" w:rsidRDefault="00C23C4C"/>
        </w:tc>
      </w:tr>
      <w:tr w:rsidR="00C23C4C" w14:paraId="12338D60" w14:textId="77777777" w:rsidTr="00A8047E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83E1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 27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228DA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Mycie przeszklenia na elewacji budynku, szklane zadaszenia nad wejściami do budynku, zadaszenia wiat rowerowych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3E1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 x rocznie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9AF6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30" w:type="dxa"/>
          </w:tcPr>
          <w:p w14:paraId="6B9A1C10" w14:textId="77777777" w:rsidR="00C23C4C" w:rsidRDefault="00C23C4C"/>
        </w:tc>
      </w:tr>
    </w:tbl>
    <w:p w14:paraId="5EC348C1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04CB0CC0" w14:textId="77777777" w:rsidR="00C23C4C" w:rsidRDefault="00974A6C">
      <w:pPr>
        <w:spacing w:after="0" w:line="240" w:lineRule="auto"/>
        <w:ind w:left="0" w:right="0" w:firstLine="0"/>
        <w:jc w:val="center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   Godziny świadczenia usług 6 – 22.</w:t>
      </w:r>
    </w:p>
    <w:p w14:paraId="7CB4E628" w14:textId="77777777" w:rsidR="00C23C4C" w:rsidRDefault="00974A6C">
      <w:pPr>
        <w:spacing w:after="0" w:line="240" w:lineRule="auto"/>
        <w:ind w:left="0" w:right="0" w:firstLine="0"/>
        <w:jc w:val="center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* odnośnik do procedury                                                                                                                                                     </w:t>
      </w:r>
    </w:p>
    <w:p w14:paraId="42EE8684" w14:textId="77777777" w:rsidR="00C23C4C" w:rsidRDefault="00C23C4C">
      <w:pPr>
        <w:spacing w:after="0" w:line="240" w:lineRule="auto"/>
        <w:ind w:left="0" w:right="0" w:firstLine="0"/>
        <w:jc w:val="center"/>
        <w:rPr>
          <w:rFonts w:eastAsia="Times New Roman"/>
          <w:color w:val="auto"/>
          <w:kern w:val="0"/>
          <w14:ligatures w14:val="none"/>
        </w:rPr>
      </w:pPr>
    </w:p>
    <w:p w14:paraId="53AB44B4" w14:textId="77777777" w:rsidR="00C23C4C" w:rsidRDefault="00C23C4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</w:p>
    <w:p w14:paraId="6C77838E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* A1</w:t>
      </w:r>
    </w:p>
    <w:p w14:paraId="3FFEDA71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1.Obowiązkowa obecność jednej osoby w pomieszczeniu                                                         </w:t>
      </w:r>
    </w:p>
    <w:p w14:paraId="2F0F04A2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    łączącym toalety w godzinach funkcjonowania.  </w:t>
      </w:r>
    </w:p>
    <w:p w14:paraId="6E317DAF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2.Toalety   czynne  6 – 24.</w:t>
      </w:r>
    </w:p>
    <w:p w14:paraId="7BAFA3AC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* A 26</w:t>
      </w:r>
    </w:p>
    <w:p w14:paraId="1C26FC7E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1.Zamiatanie chodnika 3 x dziennie w godz. 6,12,16</w:t>
      </w:r>
    </w:p>
    <w:p w14:paraId="1EB11CC1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2.Zamiatanie placu : autobusy , taxi 1 x dziennie 6 rano</w:t>
      </w:r>
    </w:p>
    <w:p w14:paraId="0BA8EDAF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3.Zamiatanie parkingu samochodowego 1 x na tydzień</w:t>
      </w:r>
    </w:p>
    <w:p w14:paraId="6AB316AF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4.Sprzątanie terenów zielonych 1 x na tydzień</w:t>
      </w:r>
    </w:p>
    <w:p w14:paraId="737A15AE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</w:t>
      </w:r>
      <w:r w:rsidRPr="00A8047E">
        <w:rPr>
          <w:rFonts w:eastAsia="Times New Roman"/>
          <w:color w:val="auto"/>
          <w:kern w:val="0"/>
          <w14:ligatures w14:val="none"/>
        </w:rPr>
        <w:t>5.Godziny świadczenia usług 6.00 – 22.00, a w okresie zimowym (od listopada do marca) 4.00 – 22.00</w:t>
      </w:r>
      <w:r>
        <w:rPr>
          <w:rFonts w:eastAsia="Times New Roman"/>
          <w:color w:val="auto"/>
          <w:kern w:val="0"/>
          <w14:ligatures w14:val="none"/>
        </w:rPr>
        <w:t xml:space="preserve"> </w:t>
      </w:r>
    </w:p>
    <w:p w14:paraId="2D9EB9CF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3D4B0EF2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03891E1A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3E548A29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4C452202" w14:textId="77777777" w:rsidR="00C23C4C" w:rsidRDefault="00C23C4C">
      <w:pPr>
        <w:spacing w:after="0" w:line="259" w:lineRule="auto"/>
        <w:ind w:left="10" w:right="1079" w:hanging="10"/>
        <w:jc w:val="right"/>
        <w:rPr>
          <w:b/>
          <w:u w:val="single" w:color="000000"/>
        </w:rPr>
      </w:pPr>
    </w:p>
    <w:p w14:paraId="13367BC6" w14:textId="77777777" w:rsidR="00C23C4C" w:rsidRDefault="00C23C4C">
      <w:pPr>
        <w:spacing w:after="0" w:line="259" w:lineRule="auto"/>
        <w:ind w:left="10" w:right="1079" w:hanging="10"/>
        <w:jc w:val="right"/>
        <w:rPr>
          <w:b/>
          <w:u w:val="single" w:color="000000"/>
        </w:rPr>
      </w:pPr>
    </w:p>
    <w:p w14:paraId="2C3714A0" w14:textId="77777777" w:rsidR="00C23C4C" w:rsidRDefault="00C23C4C">
      <w:pPr>
        <w:spacing w:after="0" w:line="259" w:lineRule="auto"/>
        <w:ind w:left="10" w:right="1079" w:hanging="10"/>
        <w:jc w:val="right"/>
        <w:rPr>
          <w:b/>
          <w:u w:val="single" w:color="000000"/>
        </w:rPr>
      </w:pPr>
    </w:p>
    <w:p w14:paraId="581F12B8" w14:textId="77777777" w:rsidR="00C23C4C" w:rsidRDefault="00C23C4C">
      <w:pPr>
        <w:spacing w:after="0" w:line="259" w:lineRule="auto"/>
        <w:ind w:left="10" w:right="1079" w:hanging="10"/>
        <w:jc w:val="right"/>
        <w:rPr>
          <w:b/>
          <w:u w:val="single" w:color="000000"/>
        </w:rPr>
      </w:pPr>
    </w:p>
    <w:p w14:paraId="3B1DF975" w14:textId="77777777" w:rsidR="00C23C4C" w:rsidRDefault="00C23C4C">
      <w:pPr>
        <w:spacing w:after="0" w:line="259" w:lineRule="auto"/>
        <w:ind w:left="10" w:right="1079" w:hanging="10"/>
        <w:jc w:val="right"/>
        <w:rPr>
          <w:b/>
          <w:u w:val="single" w:color="000000"/>
        </w:rPr>
      </w:pPr>
    </w:p>
    <w:p w14:paraId="07F7C477" w14:textId="77777777" w:rsidR="00C23C4C" w:rsidRDefault="00C23C4C">
      <w:pPr>
        <w:spacing w:after="0" w:line="259" w:lineRule="auto"/>
        <w:ind w:left="10" w:right="1079" w:hanging="10"/>
        <w:jc w:val="right"/>
        <w:rPr>
          <w:b/>
          <w:u w:val="single" w:color="000000"/>
        </w:rPr>
      </w:pPr>
    </w:p>
    <w:p w14:paraId="4738BD3B" w14:textId="77777777" w:rsidR="00C23C4C" w:rsidRDefault="00C23C4C">
      <w:pPr>
        <w:spacing w:after="0" w:line="259" w:lineRule="auto"/>
        <w:ind w:left="10" w:right="1079" w:hanging="10"/>
        <w:jc w:val="right"/>
        <w:rPr>
          <w:b/>
          <w:u w:val="single" w:color="000000"/>
        </w:rPr>
      </w:pPr>
    </w:p>
    <w:p w14:paraId="66C05C85" w14:textId="77777777" w:rsidR="00C23C4C" w:rsidRDefault="00C23C4C">
      <w:pPr>
        <w:spacing w:after="0" w:line="259" w:lineRule="auto"/>
        <w:ind w:left="10" w:right="1079" w:hanging="10"/>
        <w:jc w:val="right"/>
        <w:rPr>
          <w:b/>
          <w:u w:val="single" w:color="000000"/>
        </w:rPr>
      </w:pPr>
    </w:p>
    <w:p w14:paraId="7CAA3D38" w14:textId="77777777" w:rsidR="00C23C4C" w:rsidRDefault="00C23C4C">
      <w:pPr>
        <w:spacing w:after="0" w:line="259" w:lineRule="auto"/>
        <w:ind w:left="10" w:right="1079" w:hanging="10"/>
        <w:jc w:val="right"/>
        <w:rPr>
          <w:b/>
          <w:u w:val="single" w:color="000000"/>
        </w:rPr>
      </w:pPr>
    </w:p>
    <w:p w14:paraId="29FB848E" w14:textId="77777777" w:rsidR="00C23C4C" w:rsidRDefault="00C23C4C">
      <w:pPr>
        <w:spacing w:after="0" w:line="259" w:lineRule="auto"/>
        <w:ind w:left="10" w:right="1079" w:hanging="10"/>
        <w:jc w:val="right"/>
        <w:rPr>
          <w:b/>
          <w:u w:val="single" w:color="000000"/>
        </w:rPr>
      </w:pPr>
    </w:p>
    <w:p w14:paraId="31191520" w14:textId="77777777" w:rsidR="00C23C4C" w:rsidRDefault="00C23C4C">
      <w:pPr>
        <w:spacing w:after="0" w:line="259" w:lineRule="auto"/>
        <w:ind w:left="10" w:right="1079" w:hanging="10"/>
        <w:jc w:val="right"/>
        <w:rPr>
          <w:b/>
          <w:u w:val="single" w:color="000000"/>
        </w:rPr>
      </w:pPr>
    </w:p>
    <w:p w14:paraId="2A4C48CA" w14:textId="77777777" w:rsidR="00C23C4C" w:rsidRDefault="00C23C4C">
      <w:pPr>
        <w:spacing w:after="0" w:line="259" w:lineRule="auto"/>
        <w:ind w:left="10" w:right="1079" w:hanging="10"/>
        <w:jc w:val="right"/>
        <w:rPr>
          <w:b/>
          <w:u w:val="single" w:color="000000"/>
        </w:rPr>
      </w:pPr>
    </w:p>
    <w:p w14:paraId="1DDCDEA8" w14:textId="77777777" w:rsidR="00C23C4C" w:rsidRDefault="00974A6C">
      <w:pPr>
        <w:spacing w:after="0" w:line="259" w:lineRule="auto"/>
        <w:ind w:left="10" w:right="1079" w:hanging="10"/>
        <w:jc w:val="right"/>
      </w:pPr>
      <w:r>
        <w:rPr>
          <w:b/>
          <w:u w:val="single" w:color="000000"/>
        </w:rPr>
        <w:lastRenderedPageBreak/>
        <w:t>Załącznik nr 3 do OPZ</w:t>
      </w:r>
      <w:r>
        <w:t xml:space="preserve"> </w:t>
      </w:r>
    </w:p>
    <w:p w14:paraId="3D569EC9" w14:textId="77777777" w:rsidR="00C23C4C" w:rsidRDefault="00974A6C">
      <w:pPr>
        <w:spacing w:after="0" w:line="259" w:lineRule="auto"/>
        <w:ind w:left="0" w:right="1040" w:firstLine="0"/>
        <w:jc w:val="right"/>
      </w:pPr>
      <w:r>
        <w:t xml:space="preserve"> </w:t>
      </w:r>
    </w:p>
    <w:p w14:paraId="3F1650FF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TYGODNIOWY PROTOKÓŁ Z REALIZACJI PROCEDUR UTRZYMANIA CZYSTOŚCI </w:t>
      </w:r>
    </w:p>
    <w:p w14:paraId="562E2785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                                        „CENTRUM KOMUNIKACYJNE”  DNIA: …………..</w:t>
      </w:r>
    </w:p>
    <w:p w14:paraId="43AEEDD6" w14:textId="77777777" w:rsidR="00C23C4C" w:rsidRDefault="00C23C4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</w:p>
    <w:p w14:paraId="28E70063" w14:textId="77777777" w:rsidR="00C23C4C" w:rsidRDefault="00C23C4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</w:p>
    <w:tbl>
      <w:tblPr>
        <w:tblW w:w="10150" w:type="dxa"/>
        <w:tblInd w:w="-44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71"/>
        <w:gridCol w:w="1190"/>
        <w:gridCol w:w="1080"/>
        <w:gridCol w:w="1020"/>
        <w:gridCol w:w="1191"/>
        <w:gridCol w:w="1129"/>
        <w:gridCol w:w="1080"/>
        <w:gridCol w:w="1089"/>
      </w:tblGrid>
      <w:tr w:rsidR="00C23C4C" w14:paraId="36FCB8B3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A10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FCF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Pn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2F28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Wt</w:t>
            </w:r>
            <w:proofErr w:type="spell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7E2A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Śr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FC2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Czw</w:t>
            </w:r>
            <w:proofErr w:type="spellEnd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822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Pt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B50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Sob</w:t>
            </w:r>
            <w:proofErr w:type="spellEnd"/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F95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Nd</w:t>
            </w:r>
          </w:p>
        </w:tc>
      </w:tr>
      <w:tr w:rsidR="00C23C4C" w14:paraId="447FB8A8" w14:textId="77777777">
        <w:trPr>
          <w:trHeight w:val="463"/>
        </w:trPr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72D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A1 Toalety ogólnodostępne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497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4*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1588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4*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C31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4*       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5A0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4*        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021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4*       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7CC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4*        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AB0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4*</w:t>
            </w:r>
          </w:p>
        </w:tc>
      </w:tr>
      <w:tr w:rsidR="00C23C4C" w14:paraId="28E4BF17" w14:textId="77777777">
        <w:trPr>
          <w:trHeight w:val="636"/>
        </w:trPr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D6C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A2 Toaleta dla osób niepełnosprawnych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B70A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80E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1*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7B7E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1*       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5D3A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1*        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4BDBA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1*       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F542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006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1*          </w:t>
            </w:r>
          </w:p>
        </w:tc>
      </w:tr>
      <w:tr w:rsidR="00C23C4C" w14:paraId="519894D1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A91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A3 Przewijalnia dla niemowląt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C0D4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783F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1*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572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1*       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F4FB5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1*     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92D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1*       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416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FDD5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</w:tr>
      <w:tr w:rsidR="00C23C4C" w14:paraId="4F74E0DB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F7D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A4 Węzły ciepłowniczy i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i</w:t>
            </w:r>
            <w:proofErr w:type="spellEnd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el.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75E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2DF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E05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BC59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175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7C31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482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74A50262" w14:textId="77777777">
        <w:trPr>
          <w:trHeight w:val="462"/>
        </w:trPr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30AB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A5 Hala główna zamiatanie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3AE5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314F1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2*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752C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2*       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14A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2*         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81048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2*       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43D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2*       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827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2*      </w:t>
            </w:r>
          </w:p>
        </w:tc>
      </w:tr>
      <w:tr w:rsidR="00C23C4C" w14:paraId="55DF1EC4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618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A6 Hala główna mycie maszynowe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ED7E5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  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D6F6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2B4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A4C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138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DB0E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7803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2A407AF1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1C0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A7 Wiatrołapy zamiatanie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BFD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800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1*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4A671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1*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240B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1*          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F26A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1*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88C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1*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91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1* </w:t>
            </w:r>
          </w:p>
        </w:tc>
      </w:tr>
      <w:tr w:rsidR="00C23C4C" w14:paraId="5080B0E4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434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A8 Wiatrołapy mycie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9D9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C155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19E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791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E841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AE65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3AAE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48B9FB4E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0B8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A9 Wycieraczki wew. zamiatanie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CE5A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0ED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D08A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1EB2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F92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0E6E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73D1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</w:tr>
      <w:tr w:rsidR="00C23C4C" w14:paraId="36610C51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CC2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A10 Wycieraczki wew. odkurzanie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6044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D08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44C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B6FC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C8EF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94B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426C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6D7C2799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5FB5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A11 Wycieraczki wew. czyszczenie podłoża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E8C4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69D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0B7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C4D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6CC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DD7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54A9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5F9ADF21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0C1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A12Wycieraczki zew. zamiatanie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DEB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3FE8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2*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A10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2*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F3D8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2*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7EE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86C05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2*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C37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2*</w:t>
            </w:r>
          </w:p>
        </w:tc>
      </w:tr>
      <w:tr w:rsidR="00C23C4C" w14:paraId="71FFE83F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D25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A13 Wycieraczki zew. odkurzanie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8869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E63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B9F4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A001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67E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4C23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B503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61B25BFA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DBC8A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A14 Wycieraczki zew. czyszczenie podłoża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6B32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3C1C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DAFB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7AD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59A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C84A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ABF1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1815E4CC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F78B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A15 Drzwi wyjściowe (ramy)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BCD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B950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C5A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7641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AAF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371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46A1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4BD3A630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718B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A16 Mycie powierzchni szklanych drzwi luster i innych powierzchni szklanych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AE2B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6AF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291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173B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1A9F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660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E75A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6AF803DD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B4D3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A17 Odkurzanie oświetlenia , otworów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lastRenderedPageBreak/>
              <w:t>wentylacyjnych,usuwanie</w:t>
            </w:r>
            <w:proofErr w:type="spellEnd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pajęczyn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FF4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7783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015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505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8BA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013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F8E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76C127BB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289A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A18 Wycieranie kurzu  z parapetów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wew</w:t>
            </w:r>
            <w:proofErr w:type="spellEnd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/zew. oraz obudowy grzejników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7646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8FB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C760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E17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293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F9C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B50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1A9629E4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2EB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  A19 Opróżnianie koszy hala gł.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E19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9BC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CCA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2F6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A5AD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AA3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3F2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</w:tr>
      <w:tr w:rsidR="00C23C4C" w14:paraId="673B5B4A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1DE6E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A20  Czyszczenie kabiny windy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EA3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378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658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9AEF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A85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C32C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CAF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5E9CF01A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A25D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 A21  Mycie ścian i kolumn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578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940B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382B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A99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4E1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5C9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E81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546427F1" w14:textId="77777777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EF0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A22 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Akrylowanie</w:t>
            </w:r>
            <w:proofErr w:type="spellEnd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i konserwacja podłóg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F59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148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FF6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E823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4ED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75E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4EA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1810E5E2" w14:textId="77777777">
        <w:trPr>
          <w:trHeight w:val="422"/>
        </w:trPr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D1DE5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A23 Elementy ślusarki: mycie-konserwacja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0AFC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FF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3B6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1243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8D3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B1B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CC8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3306A6BD" w14:textId="77777777">
        <w:trPr>
          <w:trHeight w:val="283"/>
        </w:trPr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FC161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  A24  Mycie okien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7B8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F8D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6A54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E3F9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B998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463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00C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</w:t>
            </w:r>
          </w:p>
        </w:tc>
      </w:tr>
      <w:tr w:rsidR="00C23C4C" w14:paraId="1B860236" w14:textId="77777777">
        <w:trPr>
          <w:trHeight w:val="283"/>
        </w:trPr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6F5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A25 Pomieszczenie kas i socjalne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057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99A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BF1E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B773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6C7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227B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B145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  <w:p w14:paraId="09B90F2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087BB597" w14:textId="77777777">
        <w:trPr>
          <w:trHeight w:val="283"/>
        </w:trPr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A54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center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A26 Tereny przyległe(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chodnik,parking</w:t>
            </w:r>
            <w:proofErr w:type="spellEnd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autobusowy, parking samochodowy, tereny zielone).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C3C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 3*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A1B5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 3*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4C4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 3*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5FF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 3*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2DF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 3*1*1*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D4A0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 3*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F55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1* 3*</w:t>
            </w:r>
          </w:p>
        </w:tc>
      </w:tr>
    </w:tbl>
    <w:p w14:paraId="0CF205D3" w14:textId="77777777" w:rsidR="00C23C4C" w:rsidRDefault="00C23C4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</w:p>
    <w:p w14:paraId="3BD62A52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PROTOKÓŁ SPORZĄDZIŁ (wykonawca)            PROTOKÓŁ ZATWIERDZIŁ  (odbiorca)</w:t>
      </w:r>
    </w:p>
    <w:p w14:paraId="22226E3F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</w:t>
      </w:r>
    </w:p>
    <w:p w14:paraId="1DEC344A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                       ………………………...                                </w:t>
      </w:r>
      <w:r>
        <w:rPr>
          <w:rFonts w:eastAsia="Times New Roman"/>
          <w:color w:val="auto"/>
          <w:kern w:val="0"/>
          <w14:ligatures w14:val="none"/>
        </w:rPr>
        <w:tab/>
      </w:r>
      <w:r>
        <w:rPr>
          <w:rFonts w:eastAsia="Times New Roman"/>
          <w:color w:val="auto"/>
          <w:kern w:val="0"/>
          <w14:ligatures w14:val="none"/>
        </w:rPr>
        <w:tab/>
      </w:r>
      <w:r>
        <w:rPr>
          <w:rFonts w:eastAsia="Times New Roman"/>
          <w:color w:val="auto"/>
          <w:kern w:val="0"/>
          <w14:ligatures w14:val="none"/>
        </w:rPr>
        <w:tab/>
      </w:r>
      <w:r>
        <w:rPr>
          <w:rFonts w:eastAsia="Times New Roman"/>
          <w:color w:val="auto"/>
          <w:kern w:val="0"/>
          <w14:ligatures w14:val="none"/>
        </w:rPr>
        <w:tab/>
        <w:t>………………………….</w:t>
      </w:r>
    </w:p>
    <w:p w14:paraId="099EC6B7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2B3A0710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6C2DCD92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3434554C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56B916CE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15ACC0A5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1F672B52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53F5B72A" w14:textId="77777777" w:rsidR="00C23C4C" w:rsidRDefault="00974A6C">
      <w:pPr>
        <w:spacing w:after="0" w:line="259" w:lineRule="auto"/>
        <w:ind w:left="360" w:right="0" w:firstLine="0"/>
        <w:jc w:val="left"/>
      </w:pPr>
      <w:r>
        <w:t xml:space="preserve"> </w:t>
      </w:r>
    </w:p>
    <w:p w14:paraId="14809FF3" w14:textId="77777777" w:rsidR="00C23C4C" w:rsidRDefault="00974A6C">
      <w:pPr>
        <w:spacing w:after="0" w:line="259" w:lineRule="auto"/>
        <w:ind w:left="360" w:right="0" w:firstLine="0"/>
        <w:jc w:val="left"/>
      </w:pPr>
      <w:r>
        <w:t xml:space="preserve"> </w:t>
      </w:r>
    </w:p>
    <w:p w14:paraId="2584F104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781EE1B8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53C643AF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781F6384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6739C213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2DD74E50" w14:textId="77777777" w:rsidR="00C23C4C" w:rsidRDefault="00C23C4C">
      <w:pPr>
        <w:spacing w:after="0" w:line="259" w:lineRule="auto"/>
        <w:ind w:left="360" w:right="0" w:firstLine="0"/>
        <w:jc w:val="left"/>
      </w:pPr>
    </w:p>
    <w:p w14:paraId="37E40CC2" w14:textId="77777777" w:rsidR="00C23C4C" w:rsidRDefault="00974A6C">
      <w:pPr>
        <w:spacing w:after="0" w:line="259" w:lineRule="auto"/>
        <w:ind w:left="360" w:right="0" w:firstLine="0"/>
        <w:jc w:val="left"/>
      </w:pPr>
      <w:r>
        <w:t xml:space="preserve"> </w:t>
      </w:r>
    </w:p>
    <w:p w14:paraId="42CA4312" w14:textId="77777777" w:rsidR="00C23C4C" w:rsidRDefault="00974A6C">
      <w:pPr>
        <w:spacing w:after="0" w:line="259" w:lineRule="auto"/>
        <w:ind w:left="0" w:right="1097" w:firstLine="0"/>
        <w:jc w:val="right"/>
      </w:pPr>
      <w:r>
        <w:rPr>
          <w:b/>
        </w:rPr>
        <w:lastRenderedPageBreak/>
        <w:t xml:space="preserve">Załącznik nr 4 do OPZ    </w:t>
      </w:r>
      <w:r>
        <w:t xml:space="preserve"> </w:t>
      </w:r>
    </w:p>
    <w:p w14:paraId="647BE626" w14:textId="77777777" w:rsidR="00C23C4C" w:rsidRDefault="00C23C4C">
      <w:pPr>
        <w:spacing w:after="0" w:line="259" w:lineRule="auto"/>
        <w:ind w:left="0" w:right="464" w:firstLine="0"/>
        <w:rPr>
          <w:b/>
        </w:rPr>
      </w:pPr>
    </w:p>
    <w:p w14:paraId="00392D21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CENTRUM KOMUNIKACYJNE W LEGIONOWIE  PROTOKÓŁ ODBIORU USŁUGI SPRZĄTANIA ZA MIESIĄC    ……….</w:t>
      </w:r>
    </w:p>
    <w:p w14:paraId="2C84FEFD" w14:textId="77777777" w:rsidR="00C23C4C" w:rsidRDefault="00C23C4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</w:p>
    <w:tbl>
      <w:tblPr>
        <w:tblW w:w="10866" w:type="dxa"/>
        <w:tblInd w:w="-34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66"/>
        <w:gridCol w:w="210"/>
        <w:gridCol w:w="209"/>
        <w:gridCol w:w="211"/>
        <w:gridCol w:w="210"/>
        <w:gridCol w:w="208"/>
        <w:gridCol w:w="210"/>
        <w:gridCol w:w="209"/>
        <w:gridCol w:w="208"/>
        <w:gridCol w:w="211"/>
        <w:gridCol w:w="310"/>
        <w:gridCol w:w="309"/>
        <w:gridCol w:w="310"/>
        <w:gridCol w:w="311"/>
        <w:gridCol w:w="309"/>
        <w:gridCol w:w="310"/>
        <w:gridCol w:w="311"/>
        <w:gridCol w:w="310"/>
        <w:gridCol w:w="309"/>
        <w:gridCol w:w="310"/>
        <w:gridCol w:w="311"/>
        <w:gridCol w:w="309"/>
        <w:gridCol w:w="310"/>
        <w:gridCol w:w="311"/>
        <w:gridCol w:w="310"/>
        <w:gridCol w:w="309"/>
        <w:gridCol w:w="311"/>
        <w:gridCol w:w="310"/>
        <w:gridCol w:w="309"/>
        <w:gridCol w:w="310"/>
        <w:gridCol w:w="311"/>
        <w:gridCol w:w="304"/>
      </w:tblGrid>
      <w:tr w:rsidR="00C23C4C" w14:paraId="05B5E6A1" w14:textId="77777777">
        <w:trPr>
          <w:tblHeader/>
        </w:trPr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0C0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26EE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</w:t>
            </w: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6448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</w:t>
            </w: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3D7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3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E87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4</w:t>
            </w: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59C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5</w:t>
            </w: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AEA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6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9B9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7</w:t>
            </w: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653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8</w:t>
            </w: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D0E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9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641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10</w:t>
            </w: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6CFD1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11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777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12</w:t>
            </w: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7EC33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13</w:t>
            </w: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D28B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14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985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15</w:t>
            </w: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287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16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DF9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17</w:t>
            </w: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63C5B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18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581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19</w:t>
            </w: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F72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20</w:t>
            </w: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B4F0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21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C50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22</w:t>
            </w: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DC4C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23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16A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24</w:t>
            </w: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9EBE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25</w:t>
            </w: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C1F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26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03FE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27</w:t>
            </w: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6D1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28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B05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29</w:t>
            </w: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FC0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30</w:t>
            </w: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ACE3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31</w:t>
            </w:r>
          </w:p>
        </w:tc>
      </w:tr>
      <w:tr w:rsidR="00C23C4C" w14:paraId="32034079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6F74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A1 Toalety ogólnodostępne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97B1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5472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81E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18C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A15D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652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A05D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5C5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97D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0836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CDE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0D55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037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36B3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D52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3020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A8D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772A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917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7546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BD6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F02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234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E7C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C13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163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62B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94C8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40B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816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120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28B0A3BE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3DD2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A2 Toaleta dla osób niepełnosprawnych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6F4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471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73C1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EB3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2F5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E35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1461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9BC5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B17F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429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7F9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295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964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CBF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19C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A69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74E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DBD2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E136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290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0BF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910C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249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D35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D7A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FE9F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FDA2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1358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65C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F55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4864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76E18BB0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6883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A3 Przewijalnia dla niemowląt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77C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DAC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B07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452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9E26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F5F3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473A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DF9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D0F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677A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342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D15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35F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167D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DA4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C07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B4A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18F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0EC0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FE8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0FC3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2B5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50E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16B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786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959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354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5E1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9C51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10E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FF9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5B1D2A3B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C97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A4 Węzły ciepłowniczy i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i</w:t>
            </w:r>
            <w:proofErr w:type="spellEnd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el.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67F4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897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0007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75D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201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ABE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E0E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9686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77F5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84A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A751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A5BC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ECCA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D54A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FAA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1DC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3DB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E025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DEA9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CF12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3B2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AE3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26CF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0D2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C34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250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4EA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088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BFA6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3A0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C97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248AF921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9FC45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A5 Hala główna zamiatanie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869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DFB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5444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A092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F19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CBC9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CAF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46B2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ED0A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F76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141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682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EB1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5C70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04F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BB1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237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ADE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365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67F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700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5B68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4DF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B12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113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4681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9274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46CC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D67D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0F6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C4C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5A46CB13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38B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A6 Hala główna mycie maszynowe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64A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4B2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60D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244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4BA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7246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990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578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2745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099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A83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29D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01D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CFA9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71A8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571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704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681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8CA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9DC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0DE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3F1C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071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756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339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0A1D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A6F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3C0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2B54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8C7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121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47FC62D7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7AE1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A7 Wiatrołapy zamiatanie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C07E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897B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1D0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3FD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AC8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5F68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F67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3707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F7F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EB92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527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FF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A8EA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916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A1C9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D16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68B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902B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A58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383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03E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574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A01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C09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9F3F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308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F83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F368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B578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A576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A19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582ACA42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C06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A8 Wiatrołapy mycie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F14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A240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2EA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B90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358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5D0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5E6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E62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9DB6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122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29A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D02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31C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7A8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F7C9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9E7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341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55C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053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CDB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E00C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0A75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06E4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549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D1B4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ACD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8E7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6DA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8F1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42B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72E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06D815F9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2FD9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A9 Wycieraczki wew. Zamiatanie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8AE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4599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2E1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D687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933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8687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820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1227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E77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B94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D67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EAC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844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6E6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8B1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595C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8B0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151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E30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7A6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720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521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883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E22E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E0D5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0A5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4F4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F59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6E6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646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9EB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09AEB0B7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A11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A10 Wycieraczki wew. Odkurzanie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49D1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671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321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0F6B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B54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5785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FAF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D3E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40E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691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26F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BD0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6D7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08A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1FD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780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BDD2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5D9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FD1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0F2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78A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67F1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B36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126E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332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5B7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F1D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AAAC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5810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F93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9618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1701018B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E12F5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A11 Wycieraczki wew. czyszczenie podłoża 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9F68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280D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7B7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C8F7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1B1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0AD5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1C6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6D6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8A5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4DB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753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C17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035B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A9F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2AB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6FB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3ADE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2731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732B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B50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8EC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3C1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47E7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4B74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12E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698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47F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A65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387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2E2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659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3F8113CB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EC3E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A12Wycieraczki zew. Zamiatanie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7C99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48C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A04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C78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F93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A23F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011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1754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D4A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ED2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6BC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187F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F4A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7FA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8F6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7127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983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24E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7A0D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44E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A21D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2144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688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B58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599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475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33B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B0E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257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87B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C915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2EBD300B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346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A13 Wycieraczki zew. Odkurzanie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3AB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514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DF9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8D8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9FC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337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6A3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2A21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1CA8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2E23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8E6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DF71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E0C9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6F79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49A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830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8AF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632D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370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0A3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AD7C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4B3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F10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3DC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04B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BEF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0B8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6AE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E0A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556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962B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5010A5B3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8F1D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A14 Wycieraczki zew. czyszczenie podłoża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352E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104F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904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5ED6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0349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985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20E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8668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3110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2EC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52D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A1E6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51D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CCE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7B2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75A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FDE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455C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5D5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8359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D703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615C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C85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8E6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F3AF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1A5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DBD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8A01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DD3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1029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32C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3E6AB4B7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957A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A15 Drzwi wyjściowe (ramy)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02DC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A126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1AA3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499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0DE1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A18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651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823E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9C3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6171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6B3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A88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CF1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220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B9C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298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1905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B211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2DC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5C43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66B0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794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95A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9FE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589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02A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89A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A21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29F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D75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C22A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29D28B93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3ABF8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A16 Mycie powierzchni szklanych drzwi luster i innych </w:t>
            </w: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lastRenderedPageBreak/>
              <w:t>powierzchni szklanych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91A9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EEAD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83A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BDBC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9AD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CDA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507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BD18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2C12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A29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FE42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1AAA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935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9C73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D8B8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E3D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2CC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DCA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6F75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C9EF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C924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682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CD9D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DEAF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DC9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7E0F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B94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6A63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97F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DBE3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7472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454029AF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5468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A17 Odkurzanie oświetlenia , otworów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wentylacyjnych,usuwanie</w:t>
            </w:r>
            <w:proofErr w:type="spellEnd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pajęczyn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FD0A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88D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0CC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7E72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C0AE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09A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C1B0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6761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D75A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2F9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A200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9AC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D0C1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EC1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A2A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3471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6C5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BD1B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966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714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3B3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43A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6BE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EB3A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81C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CD9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F8D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62A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D2A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C09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2C0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6A05B1A1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FA10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A18 Wycieranie kurzu  z parapetów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wew</w:t>
            </w:r>
            <w:proofErr w:type="spellEnd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/zew. oraz obudowy grzejników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095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3F3B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CA2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455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871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EDF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D206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2EA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22E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727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75A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534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2627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7EB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22C9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65FB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30A3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B707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5D9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89C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363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E2E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76E0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6ED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CEA5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33A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6111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B33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DDA8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CC0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2F1D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40D6350B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618D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  A19 Opróżnianie koszy hala gł.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45E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2579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5E74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A94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911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057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109A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D508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D9C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CB9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E06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3CD7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35F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5FA7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171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D82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2C7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3C2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8A8D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F45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2B8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CF0C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9E8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005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7B7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919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422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5BA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3C0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C60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3497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6A92919A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C687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A20  Czyszczenie kabiny windy 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199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62B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BEE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9B3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D206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77A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6E4E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53F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69B2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ABCA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4F15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952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617B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8AEC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7014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147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409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BBF4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687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D37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499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27B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97B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F0C5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3CA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6ED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396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F15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8D81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BE0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114A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18C4DBF5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A49A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 A21  Mycie ścian i kolumn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71C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A95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541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FC12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19D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8CA2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43B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B63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334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6F57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2CD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36A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6CE7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B28E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D344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8C7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8B8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688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5E7B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8749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C7A8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3C9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CCF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8DE7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504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939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8D7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4CB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3E8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D902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944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08CB510A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70505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A22  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Akrylowanie</w:t>
            </w:r>
            <w:proofErr w:type="spellEnd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i konserwacja podłóg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617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F09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723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8137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BBA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DB3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2EBB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FAE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B8C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436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4DC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040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CB11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092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1D6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FBD4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23D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8B4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E2E1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F54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CE64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C057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9A85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588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89C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D43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0C0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4E0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52D6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672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095B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5C7B6FD0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A6C6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A23 Elementy ślusarki: mycie-konserwacja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F85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BF3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FE2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732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CBBB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604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2C2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FD1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BCB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86E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B7F5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146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7BD0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BB60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3B18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EEA6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412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E61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867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0F88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BAC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D0B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3ACD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873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9A3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6FB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DF1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D80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907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F6F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B52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77E622E2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D710F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      A24  Mycie okien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6EE8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16C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805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B43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6C9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4D1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728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898B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66F6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B51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09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E60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365B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F86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03AB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751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07E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7A9B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B7C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8B1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EA88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41B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F63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DF1D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CEB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AF4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E3A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7C6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E20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C3A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3704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2B4FC395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3DEC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 A25 Pomieszczenie kas i socjalne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5707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81DA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981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617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5A5E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B94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1E6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025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93C5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C97B2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431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580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4688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B8C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403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D96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9F2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BD3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7CA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3FB8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8732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5611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9F69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B1E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B31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5DCC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096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386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C1FD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F1F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8A9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  <w:tr w:rsidR="00C23C4C" w14:paraId="6D488FFA" w14:textId="77777777"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075E" w14:textId="77777777" w:rsidR="00C23C4C" w:rsidRDefault="00974A6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A26 Tereny przyległe(</w:t>
            </w:r>
            <w:proofErr w:type="spellStart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>chodnik,parking</w:t>
            </w:r>
            <w:proofErr w:type="spellEnd"/>
            <w:r>
              <w:rPr>
                <w:rFonts w:eastAsia="MS Mincho"/>
                <w:color w:val="auto"/>
                <w:kern w:val="0"/>
                <w:lang w:eastAsia="ar-SA"/>
                <w14:ligatures w14:val="none"/>
              </w:rPr>
              <w:t xml:space="preserve"> autobusowy, parking samochodowy, tereny zielone).</w:t>
            </w: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A6BA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C81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1AE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10F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0B9A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098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7B1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91A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A7B2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3459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14AB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CCD7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066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A664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942D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48C7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F09B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3CE0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640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FD6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0BC8C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E0AD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EA76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987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FBB4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F11BE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6855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7B91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C38B9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9033F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7343" w14:textId="77777777" w:rsidR="00C23C4C" w:rsidRDefault="00C23C4C">
            <w:pPr>
              <w:suppressLineNumbers/>
              <w:spacing w:after="0" w:line="240" w:lineRule="auto"/>
              <w:ind w:left="0" w:right="0" w:firstLine="0"/>
              <w:jc w:val="left"/>
              <w:rPr>
                <w:rFonts w:eastAsia="MS Mincho"/>
                <w:color w:val="auto"/>
                <w:kern w:val="0"/>
                <w:lang w:eastAsia="ar-SA"/>
                <w14:ligatures w14:val="none"/>
              </w:rPr>
            </w:pPr>
          </w:p>
        </w:tc>
      </w:tr>
    </w:tbl>
    <w:p w14:paraId="13C86455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+   prawidłowa usługa                                               I      interwencja (opis interwencji w karcie interwencji)</w:t>
      </w:r>
    </w:p>
    <w:p w14:paraId="09BDC3C2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--     uwagi do usługi wykonanej                               I +    reakcja właściwa na zgłoszenie interwencji</w:t>
      </w:r>
    </w:p>
    <w:p w14:paraId="500BA9C4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R    nie wykonana usługa                                            I -     brak reakcji na zgłoszenie problemu</w:t>
      </w:r>
    </w:p>
    <w:p w14:paraId="6A7C9832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N    nie  dotyczy</w:t>
      </w:r>
    </w:p>
    <w:p w14:paraId="48E7A7C1" w14:textId="77777777" w:rsidR="00C23C4C" w:rsidRDefault="00974A6C">
      <w:pPr>
        <w:spacing w:after="0" w:line="259" w:lineRule="auto"/>
        <w:ind w:left="0" w:right="464" w:firstLine="0"/>
        <w:rPr>
          <w:b/>
        </w:rPr>
      </w:pPr>
      <w:r>
        <w:rPr>
          <w:b/>
        </w:rPr>
        <w:t xml:space="preserve">     </w:t>
      </w:r>
    </w:p>
    <w:p w14:paraId="7A1B7F09" w14:textId="77777777" w:rsidR="00C23C4C" w:rsidRDefault="00C23C4C">
      <w:pPr>
        <w:spacing w:after="0" w:line="259" w:lineRule="auto"/>
        <w:ind w:left="0" w:right="464" w:firstLine="0"/>
        <w:jc w:val="center"/>
        <w:rPr>
          <w:b/>
        </w:rPr>
      </w:pPr>
    </w:p>
    <w:p w14:paraId="0BE57A01" w14:textId="77777777" w:rsidR="00C23C4C" w:rsidRDefault="00C23C4C">
      <w:pPr>
        <w:spacing w:after="0" w:line="259" w:lineRule="auto"/>
        <w:ind w:left="0" w:right="464" w:firstLine="0"/>
        <w:jc w:val="center"/>
        <w:rPr>
          <w:b/>
        </w:rPr>
      </w:pPr>
    </w:p>
    <w:p w14:paraId="7D86240B" w14:textId="77777777" w:rsidR="00C23C4C" w:rsidRDefault="00C23C4C">
      <w:pPr>
        <w:spacing w:after="0" w:line="259" w:lineRule="auto"/>
        <w:ind w:left="0" w:right="464" w:firstLine="0"/>
        <w:jc w:val="center"/>
        <w:rPr>
          <w:b/>
        </w:rPr>
      </w:pPr>
    </w:p>
    <w:p w14:paraId="1E21B63B" w14:textId="77777777" w:rsidR="00C23C4C" w:rsidRDefault="00C23C4C">
      <w:pPr>
        <w:spacing w:after="0" w:line="259" w:lineRule="auto"/>
        <w:ind w:left="0" w:right="464" w:firstLine="0"/>
        <w:jc w:val="center"/>
        <w:rPr>
          <w:b/>
        </w:rPr>
      </w:pPr>
    </w:p>
    <w:p w14:paraId="0E58AF35" w14:textId="77777777" w:rsidR="00C23C4C" w:rsidRDefault="00974A6C">
      <w:pPr>
        <w:spacing w:after="0" w:line="259" w:lineRule="auto"/>
        <w:ind w:left="0" w:right="1097" w:firstLine="0"/>
        <w:jc w:val="right"/>
      </w:pPr>
      <w:r>
        <w:rPr>
          <w:b/>
        </w:rPr>
        <w:lastRenderedPageBreak/>
        <w:t xml:space="preserve">Załącznik nr 5 do OPZ    </w:t>
      </w:r>
      <w:r>
        <w:t xml:space="preserve"> </w:t>
      </w:r>
    </w:p>
    <w:p w14:paraId="7B463973" w14:textId="77777777" w:rsidR="00C23C4C" w:rsidRDefault="00C23C4C">
      <w:pPr>
        <w:spacing w:after="0" w:line="259" w:lineRule="auto"/>
        <w:ind w:left="0" w:right="464" w:firstLine="0"/>
        <w:rPr>
          <w:b/>
        </w:rPr>
      </w:pPr>
    </w:p>
    <w:p w14:paraId="5016EFA1" w14:textId="77777777" w:rsidR="00C23C4C" w:rsidRDefault="00974A6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Dotyczy Garaży </w:t>
      </w:r>
    </w:p>
    <w:p w14:paraId="1AF3E143" w14:textId="77777777" w:rsidR="00C23C4C" w:rsidRDefault="00C23C4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eastAsia="Times New Roman"/>
          <w:color w:val="auto"/>
          <w14:ligatures w14:val="none"/>
        </w:rPr>
      </w:pPr>
    </w:p>
    <w:tbl>
      <w:tblPr>
        <w:tblW w:w="96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00"/>
        <w:gridCol w:w="4471"/>
        <w:gridCol w:w="1815"/>
        <w:gridCol w:w="1859"/>
      </w:tblGrid>
      <w:tr w:rsidR="00C23C4C" w14:paraId="64ACDE67" w14:textId="77777777"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157ECA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Nr procedury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ADCEBE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             Zakres czynności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E1342D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Częstotliwość wykonywania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9B846E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Ilość sztuk</w:t>
            </w:r>
          </w:p>
          <w:p w14:paraId="793440F5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</w:tr>
    </w:tbl>
    <w:p w14:paraId="56DD08BB" w14:textId="77777777" w:rsidR="00C23C4C" w:rsidRDefault="00974A6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Ciągi komunikacyjne wewnątrz obiektu</w:t>
      </w:r>
    </w:p>
    <w:tbl>
      <w:tblPr>
        <w:tblW w:w="9609" w:type="dxa"/>
        <w:tblInd w:w="3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71"/>
        <w:gridCol w:w="4470"/>
        <w:gridCol w:w="1815"/>
        <w:gridCol w:w="1853"/>
      </w:tblGrid>
      <w:tr w:rsidR="00C23C4C" w14:paraId="7E8D332F" w14:textId="77777777"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A4DCAD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B1</w:t>
            </w:r>
          </w:p>
        </w:tc>
        <w:tc>
          <w:tcPr>
            <w:tcW w:w="4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B2C484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           Zamiatanie zjazdów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29FCE7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1 x tydzień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81AE8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2 x 2 </w:t>
            </w:r>
            <w:proofErr w:type="spellStart"/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szt</w:t>
            </w:r>
            <w:proofErr w:type="spellEnd"/>
          </w:p>
        </w:tc>
      </w:tr>
      <w:tr w:rsidR="00C23C4C" w14:paraId="56BC1D7D" w14:textId="77777777"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</w:tcPr>
          <w:p w14:paraId="09F18A7D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B2</w:t>
            </w:r>
          </w:p>
        </w:tc>
        <w:tc>
          <w:tcPr>
            <w:tcW w:w="4470" w:type="dxa"/>
            <w:tcBorders>
              <w:left w:val="single" w:sz="2" w:space="0" w:color="000000"/>
              <w:bottom w:val="single" w:sz="2" w:space="0" w:color="000000"/>
            </w:tcBorders>
          </w:tcPr>
          <w:p w14:paraId="125A8CFE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          Zamiatanie całości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14:paraId="36DFACDD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2 x miesiąc</w:t>
            </w:r>
          </w:p>
        </w:tc>
        <w:tc>
          <w:tcPr>
            <w:tcW w:w="1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763CA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Całość powierzchni</w:t>
            </w:r>
          </w:p>
        </w:tc>
      </w:tr>
      <w:tr w:rsidR="00C23C4C" w14:paraId="4C4BBDB3" w14:textId="77777777"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</w:tcPr>
          <w:p w14:paraId="09C42DD7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B3</w:t>
            </w:r>
          </w:p>
        </w:tc>
        <w:tc>
          <w:tcPr>
            <w:tcW w:w="4470" w:type="dxa"/>
            <w:tcBorders>
              <w:left w:val="single" w:sz="2" w:space="0" w:color="000000"/>
              <w:bottom w:val="single" w:sz="2" w:space="0" w:color="000000"/>
            </w:tcBorders>
          </w:tcPr>
          <w:p w14:paraId="461F3406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      Sprzątanie klatek i windy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14:paraId="361B9662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1 x dziennie</w:t>
            </w:r>
          </w:p>
        </w:tc>
        <w:tc>
          <w:tcPr>
            <w:tcW w:w="1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4FD06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  4 </w:t>
            </w:r>
            <w:proofErr w:type="spellStart"/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szt</w:t>
            </w:r>
            <w:proofErr w:type="spellEnd"/>
          </w:p>
        </w:tc>
      </w:tr>
      <w:tr w:rsidR="00C23C4C" w14:paraId="442D3CD0" w14:textId="77777777"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</w:tcPr>
          <w:p w14:paraId="10B952CC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B4</w:t>
            </w:r>
          </w:p>
        </w:tc>
        <w:tc>
          <w:tcPr>
            <w:tcW w:w="4470" w:type="dxa"/>
            <w:tcBorders>
              <w:left w:val="single" w:sz="2" w:space="0" w:color="000000"/>
              <w:bottom w:val="single" w:sz="2" w:space="0" w:color="000000"/>
            </w:tcBorders>
          </w:tcPr>
          <w:p w14:paraId="30AA1CA0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    Mycie maszynowe posadzek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14:paraId="0918E8AA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1 x 2 miesiące</w:t>
            </w:r>
          </w:p>
        </w:tc>
        <w:tc>
          <w:tcPr>
            <w:tcW w:w="1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280A0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 2 x 3 </w:t>
            </w:r>
            <w:proofErr w:type="spellStart"/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szt</w:t>
            </w:r>
            <w:proofErr w:type="spellEnd"/>
          </w:p>
        </w:tc>
      </w:tr>
    </w:tbl>
    <w:p w14:paraId="1682C45E" w14:textId="77777777" w:rsidR="00C23C4C" w:rsidRDefault="00974A6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Ciągi komunikacyjne zewnętrzne , tereny zielone</w:t>
      </w:r>
    </w:p>
    <w:tbl>
      <w:tblPr>
        <w:tblW w:w="96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6"/>
        <w:gridCol w:w="4469"/>
        <w:gridCol w:w="1801"/>
        <w:gridCol w:w="1859"/>
      </w:tblGrid>
      <w:tr w:rsidR="00C23C4C" w14:paraId="0BBFFBA5" w14:textId="77777777"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1B40498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 B5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2108C5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             Zbieranie śmieci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5A4755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Codziennie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F5296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Całość powierzchni</w:t>
            </w:r>
          </w:p>
        </w:tc>
      </w:tr>
      <w:tr w:rsidR="00C23C4C" w14:paraId="16517404" w14:textId="77777777"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</w:tcPr>
          <w:p w14:paraId="5F25906D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 B6</w:t>
            </w:r>
          </w:p>
        </w:tc>
        <w:tc>
          <w:tcPr>
            <w:tcW w:w="4469" w:type="dxa"/>
            <w:tcBorders>
              <w:left w:val="single" w:sz="2" w:space="0" w:color="000000"/>
              <w:bottom w:val="single" w:sz="2" w:space="0" w:color="000000"/>
            </w:tcBorders>
          </w:tcPr>
          <w:p w14:paraId="3F229B3C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             Zamiatanie całości</w:t>
            </w:r>
          </w:p>
        </w:tc>
        <w:tc>
          <w:tcPr>
            <w:tcW w:w="1801" w:type="dxa"/>
            <w:tcBorders>
              <w:left w:val="single" w:sz="2" w:space="0" w:color="000000"/>
              <w:bottom w:val="single" w:sz="2" w:space="0" w:color="000000"/>
            </w:tcBorders>
          </w:tcPr>
          <w:p w14:paraId="2DAA2D62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1 x tydzień</w:t>
            </w: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BC13F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Całość powierzchni</w:t>
            </w:r>
          </w:p>
        </w:tc>
      </w:tr>
      <w:tr w:rsidR="00C23C4C" w14:paraId="71754839" w14:textId="77777777"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</w:tcPr>
          <w:p w14:paraId="4DDC871B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 B7</w:t>
            </w:r>
          </w:p>
        </w:tc>
        <w:tc>
          <w:tcPr>
            <w:tcW w:w="4469" w:type="dxa"/>
            <w:tcBorders>
              <w:left w:val="single" w:sz="2" w:space="0" w:color="000000"/>
              <w:bottom w:val="single" w:sz="2" w:space="0" w:color="000000"/>
            </w:tcBorders>
          </w:tcPr>
          <w:p w14:paraId="203805DB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                Koszenie trawy</w:t>
            </w:r>
          </w:p>
        </w:tc>
        <w:tc>
          <w:tcPr>
            <w:tcW w:w="1801" w:type="dxa"/>
            <w:tcBorders>
              <w:left w:val="single" w:sz="2" w:space="0" w:color="000000"/>
              <w:bottom w:val="single" w:sz="2" w:space="0" w:color="000000"/>
            </w:tcBorders>
          </w:tcPr>
          <w:p w14:paraId="20455D61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2 x miesięcznie</w:t>
            </w: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C1C45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Całość powierzchni</w:t>
            </w:r>
          </w:p>
        </w:tc>
      </w:tr>
      <w:tr w:rsidR="00C23C4C" w14:paraId="1D45D604" w14:textId="77777777"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</w:tcPr>
          <w:p w14:paraId="3B60A5A6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 B8</w:t>
            </w:r>
          </w:p>
        </w:tc>
        <w:tc>
          <w:tcPr>
            <w:tcW w:w="4469" w:type="dxa"/>
            <w:tcBorders>
              <w:left w:val="single" w:sz="2" w:space="0" w:color="000000"/>
              <w:bottom w:val="single" w:sz="2" w:space="0" w:color="000000"/>
            </w:tcBorders>
          </w:tcPr>
          <w:p w14:paraId="05BF9D5C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                   Podlewanie</w:t>
            </w:r>
          </w:p>
        </w:tc>
        <w:tc>
          <w:tcPr>
            <w:tcW w:w="1801" w:type="dxa"/>
            <w:tcBorders>
              <w:left w:val="single" w:sz="2" w:space="0" w:color="000000"/>
              <w:bottom w:val="single" w:sz="2" w:space="0" w:color="000000"/>
            </w:tcBorders>
          </w:tcPr>
          <w:p w14:paraId="230493E9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 xml:space="preserve">     Wg / p                                         </w:t>
            </w: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B220C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Całość powierzchni</w:t>
            </w:r>
          </w:p>
        </w:tc>
      </w:tr>
    </w:tbl>
    <w:p w14:paraId="1B301F04" w14:textId="77777777" w:rsidR="00C23C4C" w:rsidRDefault="00C23C4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eastAsia="Times New Roman"/>
          <w:color w:val="auto"/>
          <w14:ligatures w14:val="none"/>
        </w:rPr>
      </w:pPr>
    </w:p>
    <w:p w14:paraId="2022927B" w14:textId="77777777" w:rsidR="00C23C4C" w:rsidRDefault="00C23C4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eastAsia="Times New Roman"/>
          <w:color w:val="auto"/>
          <w14:ligatures w14:val="none"/>
        </w:rPr>
      </w:pPr>
    </w:p>
    <w:p w14:paraId="695A2ABC" w14:textId="77777777" w:rsidR="00C23C4C" w:rsidRDefault="00974A6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Realizacja procedur zapisywana będzie w formie tygodniowego i miesięcznego sprawozdania</w:t>
      </w:r>
    </w:p>
    <w:p w14:paraId="43265506" w14:textId="77777777" w:rsidR="00C23C4C" w:rsidRDefault="00C23C4C">
      <w:pPr>
        <w:spacing w:after="0" w:line="259" w:lineRule="auto"/>
        <w:ind w:left="0" w:right="464" w:firstLine="0"/>
        <w:rPr>
          <w:b/>
        </w:rPr>
      </w:pPr>
    </w:p>
    <w:p w14:paraId="3098A225" w14:textId="77777777" w:rsidR="00C23C4C" w:rsidRDefault="00C23C4C">
      <w:pPr>
        <w:spacing w:after="0" w:line="259" w:lineRule="auto"/>
        <w:ind w:left="0" w:right="464" w:firstLine="0"/>
        <w:jc w:val="center"/>
        <w:rPr>
          <w:b/>
        </w:rPr>
      </w:pPr>
    </w:p>
    <w:p w14:paraId="6A912C8C" w14:textId="77777777" w:rsidR="00C23C4C" w:rsidRDefault="00C23C4C">
      <w:pPr>
        <w:spacing w:after="0" w:line="259" w:lineRule="auto"/>
        <w:ind w:left="0" w:right="464" w:firstLine="0"/>
        <w:jc w:val="center"/>
      </w:pPr>
    </w:p>
    <w:p w14:paraId="5E66DF28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2B8BFBBE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34456551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654C9E3A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475F140D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25910FAA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4912B789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6E17E73F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260F4BFB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33E2ABD5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19E6E771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4A49A474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0636DE25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01F4E96B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2BAB5549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66F399D3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2A612F5C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6D62B1FD" w14:textId="77777777" w:rsidR="00C23C4C" w:rsidRDefault="00C23C4C">
      <w:pPr>
        <w:spacing w:after="0" w:line="259" w:lineRule="auto"/>
        <w:ind w:left="4897" w:right="0" w:firstLine="0"/>
        <w:jc w:val="left"/>
      </w:pPr>
    </w:p>
    <w:p w14:paraId="7E532161" w14:textId="77777777" w:rsidR="00C23C4C" w:rsidRDefault="00974A6C">
      <w:pPr>
        <w:spacing w:after="0" w:line="259" w:lineRule="auto"/>
        <w:ind w:left="0" w:right="1097" w:firstLine="0"/>
        <w:jc w:val="right"/>
      </w:pPr>
      <w:r>
        <w:rPr>
          <w:b/>
        </w:rPr>
        <w:lastRenderedPageBreak/>
        <w:t xml:space="preserve">Załącznik nr 6 do OPZ    </w:t>
      </w:r>
      <w:r>
        <w:t xml:space="preserve"> </w:t>
      </w:r>
    </w:p>
    <w:p w14:paraId="56348AC9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38BD274C" w14:textId="77777777" w:rsidR="00C23C4C" w:rsidRDefault="00974A6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TYGODNIOWE SPRAWOZDANIE REALIZACJI PROCEDUR ,,GARAŻ '' Dn.........................</w:t>
      </w:r>
    </w:p>
    <w:tbl>
      <w:tblPr>
        <w:tblW w:w="96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4"/>
        <w:gridCol w:w="1137"/>
        <w:gridCol w:w="1205"/>
        <w:gridCol w:w="1205"/>
        <w:gridCol w:w="1204"/>
        <w:gridCol w:w="1204"/>
        <w:gridCol w:w="1206"/>
        <w:gridCol w:w="1203"/>
      </w:tblGrid>
      <w:tr w:rsidR="00C23C4C" w14:paraId="336768C2" w14:textId="77777777"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996620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EFB975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proofErr w:type="spellStart"/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Pn</w:t>
            </w:r>
            <w:proofErr w:type="spellEnd"/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AAA38E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proofErr w:type="spellStart"/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Wt</w:t>
            </w:r>
            <w:proofErr w:type="spellEnd"/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516790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ŚR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FEC525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proofErr w:type="spellStart"/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Czw</w:t>
            </w:r>
            <w:proofErr w:type="spellEnd"/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DE015E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Pt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E766B0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proofErr w:type="spellStart"/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Sob</w:t>
            </w:r>
            <w:proofErr w:type="spellEnd"/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B4B5F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Nd</w:t>
            </w:r>
          </w:p>
        </w:tc>
      </w:tr>
      <w:tr w:rsidR="00C23C4C" w14:paraId="1CD62B9F" w14:textId="77777777"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</w:tcPr>
          <w:p w14:paraId="212AAE06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B1 zamiatanie zjazdów</w:t>
            </w: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</w:tcBorders>
          </w:tcPr>
          <w:p w14:paraId="7D62E3F5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5" w:type="dxa"/>
            <w:tcBorders>
              <w:left w:val="single" w:sz="2" w:space="0" w:color="000000"/>
              <w:bottom w:val="single" w:sz="2" w:space="0" w:color="000000"/>
            </w:tcBorders>
          </w:tcPr>
          <w:p w14:paraId="55D02EA8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5" w:type="dxa"/>
            <w:tcBorders>
              <w:left w:val="single" w:sz="2" w:space="0" w:color="000000"/>
              <w:bottom w:val="single" w:sz="2" w:space="0" w:color="000000"/>
            </w:tcBorders>
          </w:tcPr>
          <w:p w14:paraId="2E9AB83A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14:paraId="009A50B5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14:paraId="3B16D5BE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1*</w:t>
            </w:r>
          </w:p>
        </w:tc>
        <w:tc>
          <w:tcPr>
            <w:tcW w:w="1206" w:type="dxa"/>
            <w:tcBorders>
              <w:left w:val="single" w:sz="2" w:space="0" w:color="000000"/>
              <w:bottom w:val="single" w:sz="2" w:space="0" w:color="000000"/>
            </w:tcBorders>
          </w:tcPr>
          <w:p w14:paraId="7612B762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21C58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</w:tr>
      <w:tr w:rsidR="00C23C4C" w14:paraId="2809E219" w14:textId="77777777"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</w:tcPr>
          <w:p w14:paraId="5F542975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bCs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bCs/>
                <w:color w:val="auto"/>
                <w:lang w:eastAsia="zh-CN" w:bidi="hi-IN"/>
                <w14:ligatures w14:val="none"/>
              </w:rPr>
              <w:t xml:space="preserve">B2 </w:t>
            </w:r>
            <w:proofErr w:type="spellStart"/>
            <w:r>
              <w:rPr>
                <w:rFonts w:eastAsia="SimSun"/>
                <w:bCs/>
                <w:color w:val="auto"/>
                <w:lang w:val="en-US" w:eastAsia="zh-CN" w:bidi="hi-IN"/>
                <w14:ligatures w14:val="none"/>
              </w:rPr>
              <w:t>zamiatanie</w:t>
            </w:r>
            <w:proofErr w:type="spellEnd"/>
            <w:r>
              <w:rPr>
                <w:rFonts w:eastAsia="SimSun"/>
                <w:bCs/>
                <w:color w:val="auto"/>
                <w:lang w:val="en-US" w:eastAsia="zh-CN" w:bidi="hi-IN"/>
                <w14:ligatures w14:val="none"/>
              </w:rPr>
              <w:t xml:space="preserve"> ca</w:t>
            </w:r>
            <w:proofErr w:type="spellStart"/>
            <w:r>
              <w:rPr>
                <w:rFonts w:eastAsia="SimSun"/>
                <w:bCs/>
                <w:color w:val="auto"/>
                <w:lang w:eastAsia="zh-CN" w:bidi="hi-IN"/>
                <w14:ligatures w14:val="none"/>
              </w:rPr>
              <w:t>łości</w:t>
            </w:r>
            <w:proofErr w:type="spellEnd"/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</w:tcBorders>
          </w:tcPr>
          <w:p w14:paraId="3AC75E46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5" w:type="dxa"/>
            <w:tcBorders>
              <w:left w:val="single" w:sz="2" w:space="0" w:color="000000"/>
              <w:bottom w:val="single" w:sz="2" w:space="0" w:color="000000"/>
            </w:tcBorders>
          </w:tcPr>
          <w:p w14:paraId="0D786512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5" w:type="dxa"/>
            <w:tcBorders>
              <w:left w:val="single" w:sz="2" w:space="0" w:color="000000"/>
              <w:bottom w:val="single" w:sz="2" w:space="0" w:color="000000"/>
            </w:tcBorders>
          </w:tcPr>
          <w:p w14:paraId="5ECA1B82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14:paraId="0A8E3E5E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14:paraId="0DFB6475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6" w:type="dxa"/>
            <w:tcBorders>
              <w:left w:val="single" w:sz="2" w:space="0" w:color="000000"/>
              <w:bottom w:val="single" w:sz="2" w:space="0" w:color="000000"/>
            </w:tcBorders>
          </w:tcPr>
          <w:p w14:paraId="00499AD9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62F1B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</w:tr>
      <w:tr w:rsidR="00C23C4C" w14:paraId="750C3AC1" w14:textId="77777777"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</w:tcPr>
          <w:p w14:paraId="1E339F4B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B3 zamiatanie klatek i windy</w:t>
            </w: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</w:tcBorders>
          </w:tcPr>
          <w:p w14:paraId="3D72BB4A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*</w:t>
            </w:r>
          </w:p>
        </w:tc>
        <w:tc>
          <w:tcPr>
            <w:tcW w:w="1205" w:type="dxa"/>
            <w:tcBorders>
              <w:left w:val="single" w:sz="2" w:space="0" w:color="000000"/>
              <w:bottom w:val="single" w:sz="2" w:space="0" w:color="000000"/>
            </w:tcBorders>
          </w:tcPr>
          <w:p w14:paraId="7587E4D0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*</w:t>
            </w:r>
          </w:p>
        </w:tc>
        <w:tc>
          <w:tcPr>
            <w:tcW w:w="1205" w:type="dxa"/>
            <w:tcBorders>
              <w:left w:val="single" w:sz="2" w:space="0" w:color="000000"/>
              <w:bottom w:val="single" w:sz="2" w:space="0" w:color="000000"/>
            </w:tcBorders>
          </w:tcPr>
          <w:p w14:paraId="79620515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*</w:t>
            </w:r>
          </w:p>
        </w:tc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14:paraId="4069EAD8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*</w:t>
            </w:r>
          </w:p>
        </w:tc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14:paraId="3A632FD2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*</w:t>
            </w:r>
          </w:p>
        </w:tc>
        <w:tc>
          <w:tcPr>
            <w:tcW w:w="1206" w:type="dxa"/>
            <w:tcBorders>
              <w:left w:val="single" w:sz="2" w:space="0" w:color="000000"/>
              <w:bottom w:val="single" w:sz="2" w:space="0" w:color="000000"/>
            </w:tcBorders>
          </w:tcPr>
          <w:p w14:paraId="0A2E4C7B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*</w:t>
            </w: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8BF36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*</w:t>
            </w:r>
          </w:p>
        </w:tc>
      </w:tr>
      <w:tr w:rsidR="00C23C4C" w14:paraId="78437EC1" w14:textId="77777777"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</w:tcPr>
          <w:p w14:paraId="7136EA88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B4 mycie maszynowe posadzek</w:t>
            </w: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</w:tcBorders>
          </w:tcPr>
          <w:p w14:paraId="62D05D50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5" w:type="dxa"/>
            <w:tcBorders>
              <w:left w:val="single" w:sz="2" w:space="0" w:color="000000"/>
              <w:bottom w:val="single" w:sz="2" w:space="0" w:color="000000"/>
            </w:tcBorders>
          </w:tcPr>
          <w:p w14:paraId="6E98B448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5" w:type="dxa"/>
            <w:tcBorders>
              <w:left w:val="single" w:sz="2" w:space="0" w:color="000000"/>
              <w:bottom w:val="single" w:sz="2" w:space="0" w:color="000000"/>
            </w:tcBorders>
          </w:tcPr>
          <w:p w14:paraId="73490F69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14:paraId="54E126A7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14:paraId="5C94CA14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6" w:type="dxa"/>
            <w:tcBorders>
              <w:left w:val="single" w:sz="2" w:space="0" w:color="000000"/>
              <w:bottom w:val="single" w:sz="2" w:space="0" w:color="000000"/>
            </w:tcBorders>
          </w:tcPr>
          <w:p w14:paraId="5319534E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DC2B6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</w:tr>
      <w:tr w:rsidR="00C23C4C" w14:paraId="30023B78" w14:textId="77777777"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</w:tcPr>
          <w:p w14:paraId="5062AC9F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B5 zbieranie śmieci</w:t>
            </w: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</w:tcBorders>
          </w:tcPr>
          <w:p w14:paraId="74852900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*</w:t>
            </w:r>
          </w:p>
        </w:tc>
        <w:tc>
          <w:tcPr>
            <w:tcW w:w="1205" w:type="dxa"/>
            <w:tcBorders>
              <w:left w:val="single" w:sz="2" w:space="0" w:color="000000"/>
              <w:bottom w:val="single" w:sz="2" w:space="0" w:color="000000"/>
            </w:tcBorders>
          </w:tcPr>
          <w:p w14:paraId="3382CBA7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*</w:t>
            </w:r>
          </w:p>
        </w:tc>
        <w:tc>
          <w:tcPr>
            <w:tcW w:w="1205" w:type="dxa"/>
            <w:tcBorders>
              <w:left w:val="single" w:sz="2" w:space="0" w:color="000000"/>
              <w:bottom w:val="single" w:sz="2" w:space="0" w:color="000000"/>
            </w:tcBorders>
          </w:tcPr>
          <w:p w14:paraId="3BCB99D0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*</w:t>
            </w:r>
          </w:p>
        </w:tc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14:paraId="0CD899BB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*</w:t>
            </w:r>
          </w:p>
        </w:tc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14:paraId="6C8E5440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*</w:t>
            </w:r>
          </w:p>
        </w:tc>
        <w:tc>
          <w:tcPr>
            <w:tcW w:w="1206" w:type="dxa"/>
            <w:tcBorders>
              <w:left w:val="single" w:sz="2" w:space="0" w:color="000000"/>
              <w:bottom w:val="single" w:sz="2" w:space="0" w:color="000000"/>
            </w:tcBorders>
          </w:tcPr>
          <w:p w14:paraId="2B4319BB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*</w:t>
            </w: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EE5C9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*</w:t>
            </w:r>
          </w:p>
        </w:tc>
      </w:tr>
      <w:tr w:rsidR="00C23C4C" w14:paraId="004018D3" w14:textId="77777777"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</w:tcPr>
          <w:p w14:paraId="60B03033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B6 zamiatanie całości</w:t>
            </w: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</w:tcBorders>
          </w:tcPr>
          <w:p w14:paraId="62360AEA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*</w:t>
            </w:r>
          </w:p>
        </w:tc>
        <w:tc>
          <w:tcPr>
            <w:tcW w:w="1205" w:type="dxa"/>
            <w:tcBorders>
              <w:left w:val="single" w:sz="2" w:space="0" w:color="000000"/>
              <w:bottom w:val="single" w:sz="2" w:space="0" w:color="000000"/>
            </w:tcBorders>
          </w:tcPr>
          <w:p w14:paraId="4E4D8C8C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5" w:type="dxa"/>
            <w:tcBorders>
              <w:left w:val="single" w:sz="2" w:space="0" w:color="000000"/>
              <w:bottom w:val="single" w:sz="2" w:space="0" w:color="000000"/>
            </w:tcBorders>
          </w:tcPr>
          <w:p w14:paraId="1015B306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14:paraId="2B81B0B1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14:paraId="29644307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6" w:type="dxa"/>
            <w:tcBorders>
              <w:left w:val="single" w:sz="2" w:space="0" w:color="000000"/>
              <w:bottom w:val="single" w:sz="2" w:space="0" w:color="000000"/>
            </w:tcBorders>
          </w:tcPr>
          <w:p w14:paraId="066C3D63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7BAA47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</w:tr>
      <w:tr w:rsidR="00C23C4C" w14:paraId="5F04C1A5" w14:textId="77777777"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</w:tcPr>
          <w:p w14:paraId="3604FE84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B7 koszenie trawy</w:t>
            </w: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</w:tcBorders>
          </w:tcPr>
          <w:p w14:paraId="78A4E534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5" w:type="dxa"/>
            <w:tcBorders>
              <w:left w:val="single" w:sz="2" w:space="0" w:color="000000"/>
              <w:bottom w:val="single" w:sz="2" w:space="0" w:color="000000"/>
            </w:tcBorders>
          </w:tcPr>
          <w:p w14:paraId="68F9E8C2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5" w:type="dxa"/>
            <w:tcBorders>
              <w:left w:val="single" w:sz="2" w:space="0" w:color="000000"/>
              <w:bottom w:val="single" w:sz="2" w:space="0" w:color="000000"/>
            </w:tcBorders>
          </w:tcPr>
          <w:p w14:paraId="566357D5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14:paraId="3C2D5BCC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14:paraId="33277DA6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6" w:type="dxa"/>
            <w:tcBorders>
              <w:left w:val="single" w:sz="2" w:space="0" w:color="000000"/>
              <w:bottom w:val="single" w:sz="2" w:space="0" w:color="000000"/>
            </w:tcBorders>
          </w:tcPr>
          <w:p w14:paraId="0D0C094C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D60BC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</w:tr>
      <w:tr w:rsidR="00C23C4C" w14:paraId="1138F88A" w14:textId="77777777"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</w:tcPr>
          <w:p w14:paraId="5485BD5E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B8 podlewanie</w:t>
            </w: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</w:tcBorders>
          </w:tcPr>
          <w:p w14:paraId="29BEA49A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5" w:type="dxa"/>
            <w:tcBorders>
              <w:left w:val="single" w:sz="2" w:space="0" w:color="000000"/>
              <w:bottom w:val="single" w:sz="2" w:space="0" w:color="000000"/>
            </w:tcBorders>
          </w:tcPr>
          <w:p w14:paraId="11BD7F8A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5" w:type="dxa"/>
            <w:tcBorders>
              <w:left w:val="single" w:sz="2" w:space="0" w:color="000000"/>
              <w:bottom w:val="single" w:sz="2" w:space="0" w:color="000000"/>
            </w:tcBorders>
          </w:tcPr>
          <w:p w14:paraId="2DD29193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14:paraId="02276FF9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14:paraId="3DFF6672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6" w:type="dxa"/>
            <w:tcBorders>
              <w:left w:val="single" w:sz="2" w:space="0" w:color="000000"/>
              <w:bottom w:val="single" w:sz="2" w:space="0" w:color="000000"/>
            </w:tcBorders>
          </w:tcPr>
          <w:p w14:paraId="0A09E5BB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EF7E6" w14:textId="77777777" w:rsidR="00C23C4C" w:rsidRDefault="00C23C4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</w:p>
        </w:tc>
      </w:tr>
    </w:tbl>
    <w:p w14:paraId="51A392A2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0B3D3C27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47395BD7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7E851F5E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5411584D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38756541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0ABA3BF1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259A5169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2C320036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153EF402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2B23A2C8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11289306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5C9D01C7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0E5A1CC4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320E4D24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69B231EC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74320E63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3F5EDC22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352FDB0B" w14:textId="77777777" w:rsidR="00C23C4C" w:rsidRDefault="00974A6C">
      <w:pPr>
        <w:spacing w:after="0" w:line="259" w:lineRule="auto"/>
        <w:ind w:left="0" w:right="1097" w:firstLine="0"/>
        <w:jc w:val="right"/>
      </w:pPr>
      <w:r>
        <w:rPr>
          <w:b/>
        </w:rPr>
        <w:lastRenderedPageBreak/>
        <w:t xml:space="preserve">Załącznik nr 7 do OPZ    </w:t>
      </w:r>
      <w:r>
        <w:t xml:space="preserve"> </w:t>
      </w:r>
    </w:p>
    <w:p w14:paraId="07F314E8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1375CEF1" w14:textId="77777777" w:rsidR="00C23C4C" w:rsidRDefault="00974A6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MIESIĘCZNE SPRAWOZDANIE REALIZACJI PROCEDUR ,,GARAŻ '' Dn.........................</w:t>
      </w:r>
    </w:p>
    <w:tbl>
      <w:tblPr>
        <w:tblW w:w="10517" w:type="dxa"/>
        <w:tblLayout w:type="fixed"/>
        <w:tblLook w:val="04A0" w:firstRow="1" w:lastRow="0" w:firstColumn="1" w:lastColumn="0" w:noHBand="0" w:noVBand="1"/>
      </w:tblPr>
      <w:tblGrid>
        <w:gridCol w:w="824"/>
        <w:gridCol w:w="272"/>
        <w:gridCol w:w="275"/>
        <w:gridCol w:w="273"/>
        <w:gridCol w:w="275"/>
        <w:gridCol w:w="272"/>
        <w:gridCol w:w="273"/>
        <w:gridCol w:w="274"/>
        <w:gridCol w:w="272"/>
        <w:gridCol w:w="274"/>
        <w:gridCol w:w="329"/>
        <w:gridCol w:w="328"/>
        <w:gridCol w:w="329"/>
        <w:gridCol w:w="329"/>
        <w:gridCol w:w="330"/>
        <w:gridCol w:w="329"/>
        <w:gridCol w:w="329"/>
        <w:gridCol w:w="328"/>
        <w:gridCol w:w="329"/>
        <w:gridCol w:w="329"/>
        <w:gridCol w:w="330"/>
        <w:gridCol w:w="329"/>
        <w:gridCol w:w="329"/>
        <w:gridCol w:w="328"/>
        <w:gridCol w:w="329"/>
        <w:gridCol w:w="329"/>
        <w:gridCol w:w="330"/>
        <w:gridCol w:w="329"/>
        <w:gridCol w:w="329"/>
        <w:gridCol w:w="328"/>
        <w:gridCol w:w="329"/>
        <w:gridCol w:w="325"/>
      </w:tblGrid>
      <w:tr w:rsidR="00C23C4C" w14:paraId="4812CD50" w14:textId="77777777">
        <w:trPr>
          <w:trHeight w:val="13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0B20B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B1635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1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FAA4C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2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048C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3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C27A8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4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A25BB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5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65EA2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6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955AE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7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8AC1C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8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F74FA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9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78D9C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10</w:t>
            </w: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07DFF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11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EA828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12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DE93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13</w:t>
            </w: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8714A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14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EED17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15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5097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16</w:t>
            </w: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28467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17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E2B33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18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C1DD1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19</w:t>
            </w: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0B00B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20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E7D06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21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1FA8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22</w:t>
            </w: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E26A8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23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DBE78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24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C75B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25</w:t>
            </w: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CA5A7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26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BEF54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27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9520B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28</w:t>
            </w: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D3262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29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2B0E5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30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90C1F" w14:textId="77777777" w:rsidR="00C23C4C" w:rsidRDefault="00974A6C">
            <w:pPr>
              <w:widowControl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eastAsia="Times New Roman"/>
                <w:b/>
                <w:color w:val="auto"/>
                <w14:ligatures w14:val="none"/>
              </w:rPr>
            </w:pPr>
            <w:r>
              <w:rPr>
                <w:rFonts w:eastAsia="Times New Roman"/>
                <w:b/>
                <w:color w:val="auto"/>
                <w14:ligatures w14:val="none"/>
              </w:rPr>
              <w:t>31</w:t>
            </w:r>
          </w:p>
        </w:tc>
      </w:tr>
      <w:tr w:rsidR="00C23C4C" w14:paraId="5783808C" w14:textId="77777777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5DEB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B1zamiatanie zjazdów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AA69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2DC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D908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CD4A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715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E2C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C34D8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32C9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D2DA6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D10F9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0E7D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E719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6D7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6D3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45F8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7326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93A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1FE8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F7BF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2ED6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9080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404A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1CCB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5D4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35C3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614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1BC9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672A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713A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A9609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ABA8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</w:tr>
      <w:tr w:rsidR="00C23C4C" w14:paraId="11F0D29A" w14:textId="77777777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76614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bCs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bCs/>
                <w:color w:val="auto"/>
                <w:lang w:eastAsia="zh-CN" w:bidi="hi-IN"/>
                <w14:ligatures w14:val="none"/>
              </w:rPr>
              <w:t xml:space="preserve">B2 </w:t>
            </w:r>
            <w:proofErr w:type="spellStart"/>
            <w:r>
              <w:rPr>
                <w:rFonts w:eastAsia="SimSun"/>
                <w:bCs/>
                <w:color w:val="auto"/>
                <w:lang w:val="en-US" w:eastAsia="zh-CN" w:bidi="hi-IN"/>
                <w14:ligatures w14:val="none"/>
              </w:rPr>
              <w:t>zamiatanie</w:t>
            </w:r>
            <w:proofErr w:type="spellEnd"/>
            <w:r>
              <w:rPr>
                <w:rFonts w:eastAsia="SimSun"/>
                <w:bCs/>
                <w:color w:val="auto"/>
                <w:lang w:val="en-US" w:eastAsia="zh-CN" w:bidi="hi-IN"/>
                <w14:ligatures w14:val="none"/>
              </w:rPr>
              <w:t xml:space="preserve"> ca</w:t>
            </w:r>
            <w:proofErr w:type="spellStart"/>
            <w:r>
              <w:rPr>
                <w:rFonts w:eastAsia="SimSun"/>
                <w:bCs/>
                <w:color w:val="auto"/>
                <w:lang w:eastAsia="zh-CN" w:bidi="hi-IN"/>
                <w14:ligatures w14:val="none"/>
              </w:rPr>
              <w:t>łości</w:t>
            </w:r>
            <w:proofErr w:type="spellEnd"/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40AB2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B2B34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529E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7B3A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8156B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A904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991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D268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A038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5664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8BC8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5744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C9CDA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A262B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2AB2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DB7C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CB60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F98A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10E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4BBB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7084B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60A6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CD2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88A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B5A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726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BB6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E87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B76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ED2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3CF2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</w:tr>
      <w:tr w:rsidR="00C23C4C" w14:paraId="55483423" w14:textId="77777777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C2ABF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B3zamiatanie klatek i windy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C23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C5B8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D73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D569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BC5D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2FFF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03F46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4104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EF19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7836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7932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5B3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187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56E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0B2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6BA0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8A32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FAB2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24E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97A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487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E26A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DD1C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58DE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526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3D6F8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CAD9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D01B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7D8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0566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E8BB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</w:tr>
      <w:tr w:rsidR="00C23C4C" w14:paraId="5D7255A0" w14:textId="77777777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4F343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B4 mycie maszynowe posadzek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354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63ED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8413A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B4EDF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DA424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DED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75E7A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06B00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C26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D139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5AB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E9C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667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96C12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D90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9264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E31A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2E46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0102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08F68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4EEB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417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59578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FB62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8976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949CF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712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AED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9D5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1A70F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DAD8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</w:tr>
      <w:tr w:rsidR="00C23C4C" w14:paraId="0CDC782A" w14:textId="77777777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CE12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B5 zbieranie śmieci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2E1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D8F2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B05A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C41F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B6F5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AD81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187E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B209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ECB2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320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9BCF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4013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6396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4BB6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2CE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4851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AD6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F6AD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410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4D4BA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A5BB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DFAF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13D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F69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57D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4D4C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A6B2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AA5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D359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C2CB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DA7D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</w:tr>
      <w:tr w:rsidR="00C23C4C" w14:paraId="319FBC2D" w14:textId="77777777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9850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B6 zamiatanie całości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1D94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86230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AD0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E91F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FC3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98FE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097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943D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AD9F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6ED9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5C9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8CE72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DC5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788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B01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9C636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5ED9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9BBBD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4068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AF36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D2FD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60C5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B2E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3CC6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6C5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365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08CF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FD44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656B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F6C60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D62AF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</w:tr>
      <w:tr w:rsidR="00C23C4C" w14:paraId="7FC76D26" w14:textId="77777777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D3B4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B7 koszenie trawy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0738F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269D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440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B4A8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43FC9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E90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C41E8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453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1F479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B27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E69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9ED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BD1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F531F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C892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F49A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6EF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6F2D9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29E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554F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96DD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5A9F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8AC2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C1E34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6FA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484B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363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CFED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840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AF1B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46444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</w:tr>
      <w:tr w:rsidR="00C23C4C" w14:paraId="0D4FC628" w14:textId="77777777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52F4" w14:textId="77777777" w:rsidR="00C23C4C" w:rsidRDefault="00974A6C">
            <w:pPr>
              <w:widowControl w:val="0"/>
              <w:suppressLineNumbers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SimSun"/>
                <w:color w:val="auto"/>
                <w:lang w:eastAsia="zh-CN" w:bidi="hi-IN"/>
                <w14:ligatures w14:val="none"/>
              </w:rPr>
            </w:pPr>
            <w:r>
              <w:rPr>
                <w:rFonts w:eastAsia="SimSun"/>
                <w:color w:val="auto"/>
                <w:lang w:eastAsia="zh-CN" w:bidi="hi-IN"/>
                <w14:ligatures w14:val="none"/>
              </w:rPr>
              <w:t>B8 podlewanie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0FC4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3A3BB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E206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7D6A6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694F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CEB8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4C9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742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8B4D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9BDC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1538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FE6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D89D2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F82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F41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3E0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8F360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6E2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FA6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F20D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28BC8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2DD5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045F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68A3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EEA90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7CB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441E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E421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4866D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E587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5564" w14:textId="77777777" w:rsidR="00C23C4C" w:rsidRDefault="00C23C4C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eastAsia="Times New Roman"/>
                <w:color w:val="auto"/>
                <w14:ligatures w14:val="none"/>
              </w:rPr>
            </w:pPr>
          </w:p>
        </w:tc>
      </w:tr>
    </w:tbl>
    <w:p w14:paraId="4871A46D" w14:textId="77777777" w:rsidR="00C23C4C" w:rsidRDefault="00C23C4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eastAsia="Times New Roman"/>
          <w:color w:val="auto"/>
          <w14:ligatures w14:val="none"/>
        </w:rPr>
      </w:pPr>
    </w:p>
    <w:p w14:paraId="4ABDD6C5" w14:textId="77777777" w:rsidR="00C23C4C" w:rsidRDefault="00974A6C">
      <w:pPr>
        <w:widowControl w:val="0"/>
        <w:tabs>
          <w:tab w:val="left" w:pos="4536"/>
        </w:tabs>
        <w:spacing w:after="0" w:line="240" w:lineRule="auto"/>
        <w:ind w:left="0" w:right="0" w:firstLine="0"/>
        <w:jc w:val="left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+ prawidłowa usługa</w:t>
      </w:r>
      <w:r>
        <w:rPr>
          <w:rFonts w:eastAsia="Times New Roman"/>
          <w:color w:val="auto"/>
          <w14:ligatures w14:val="none"/>
        </w:rPr>
        <w:tab/>
        <w:t>I</w:t>
      </w:r>
      <w:r>
        <w:rPr>
          <w:rFonts w:eastAsia="Times New Roman"/>
          <w:color w:val="auto"/>
          <w14:ligatures w14:val="none"/>
        </w:rPr>
        <w:tab/>
        <w:t>interwencja (opis interwencji w karcie interwencji)</w:t>
      </w:r>
    </w:p>
    <w:p w14:paraId="6FE50FFE" w14:textId="77777777" w:rsidR="00C23C4C" w:rsidRDefault="00974A6C">
      <w:pPr>
        <w:widowControl w:val="0"/>
        <w:tabs>
          <w:tab w:val="left" w:pos="4536"/>
        </w:tabs>
        <w:spacing w:after="0" w:line="240" w:lineRule="auto"/>
        <w:ind w:left="0" w:right="0" w:firstLine="0"/>
        <w:jc w:val="left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- uwagi do usługi</w:t>
      </w:r>
      <w:r>
        <w:rPr>
          <w:rFonts w:eastAsia="Times New Roman"/>
          <w:color w:val="auto"/>
          <w14:ligatures w14:val="none"/>
        </w:rPr>
        <w:tab/>
        <w:t>I+</w:t>
      </w:r>
      <w:r>
        <w:rPr>
          <w:rFonts w:eastAsia="Times New Roman"/>
          <w:color w:val="auto"/>
          <w14:ligatures w14:val="none"/>
        </w:rPr>
        <w:tab/>
        <w:t>reakcja właściwa na zgłoszenie interwencji</w:t>
      </w:r>
    </w:p>
    <w:p w14:paraId="41A3679A" w14:textId="77777777" w:rsidR="00C23C4C" w:rsidRDefault="00974A6C">
      <w:pPr>
        <w:widowControl w:val="0"/>
        <w:tabs>
          <w:tab w:val="left" w:pos="4536"/>
        </w:tabs>
        <w:spacing w:after="0" w:line="240" w:lineRule="auto"/>
        <w:ind w:left="0" w:right="0" w:firstLine="0"/>
        <w:jc w:val="left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R nie wykonana usługa</w:t>
      </w:r>
      <w:r>
        <w:rPr>
          <w:rFonts w:eastAsia="Times New Roman"/>
          <w:color w:val="auto"/>
          <w14:ligatures w14:val="none"/>
        </w:rPr>
        <w:tab/>
        <w:t>I-</w:t>
      </w:r>
      <w:r>
        <w:rPr>
          <w:rFonts w:eastAsia="Times New Roman"/>
          <w:color w:val="auto"/>
          <w14:ligatures w14:val="none"/>
        </w:rPr>
        <w:tab/>
        <w:t>brak reakcji na zgłoszenie problemu</w:t>
      </w:r>
    </w:p>
    <w:p w14:paraId="34CA612D" w14:textId="77777777" w:rsidR="00C23C4C" w:rsidRDefault="00974A6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N nie dotyczy</w:t>
      </w:r>
    </w:p>
    <w:p w14:paraId="52FEDA35" w14:textId="77777777" w:rsidR="00C23C4C" w:rsidRDefault="00974A6C">
      <w:pPr>
        <w:widowControl w:val="0"/>
        <w:spacing w:after="0" w:line="240" w:lineRule="auto"/>
        <w:ind w:left="0" w:right="0" w:firstLine="0"/>
        <w:jc w:val="right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lastRenderedPageBreak/>
        <w:t>Załącznik nr 2 do specyfikacji warunków zamówienia</w:t>
      </w:r>
    </w:p>
    <w:p w14:paraId="1605FB73" w14:textId="77777777" w:rsidR="00C23C4C" w:rsidRDefault="00974A6C">
      <w:pPr>
        <w:spacing w:after="0" w:line="240" w:lineRule="auto"/>
        <w:ind w:left="0" w:right="0" w:firstLine="0"/>
        <w:jc w:val="righ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znak postępowania: ……….</w:t>
      </w:r>
    </w:p>
    <w:p w14:paraId="7E8C163B" w14:textId="77777777" w:rsidR="00C23C4C" w:rsidRDefault="00974A6C">
      <w:pPr>
        <w:keepNext/>
        <w:tabs>
          <w:tab w:val="left" w:pos="360"/>
        </w:tabs>
        <w:spacing w:after="0" w:line="240" w:lineRule="auto"/>
        <w:ind w:left="0" w:right="0" w:firstLine="0"/>
        <w:jc w:val="right"/>
        <w:outlineLvl w:val="1"/>
        <w:rPr>
          <w:rFonts w:eastAsia="Times New Roman"/>
          <w:bCs/>
          <w:i/>
          <w:iCs/>
          <w:color w:val="4F81BD"/>
          <w:kern w:val="0"/>
          <w14:ligatures w14:val="none"/>
        </w:rPr>
      </w:pPr>
      <w:r>
        <w:rPr>
          <w:rFonts w:eastAsia="Times New Roman"/>
          <w:b/>
          <w:bCs/>
          <w:i/>
          <w:iCs/>
          <w:color w:val="4F81BD"/>
          <w:kern w:val="0"/>
          <w14:ligatures w14:val="none"/>
        </w:rPr>
        <w:t>Wzór umowy</w:t>
      </w:r>
    </w:p>
    <w:p w14:paraId="5F3DE31F" w14:textId="77777777" w:rsidR="00C23C4C" w:rsidRDefault="00974A6C">
      <w:pPr>
        <w:keepNext/>
        <w:tabs>
          <w:tab w:val="left" w:pos="360"/>
        </w:tabs>
        <w:spacing w:before="240" w:after="60" w:line="240" w:lineRule="auto"/>
        <w:ind w:left="0" w:right="0" w:firstLine="0"/>
        <w:jc w:val="center"/>
        <w:outlineLvl w:val="1"/>
        <w:rPr>
          <w:rFonts w:eastAsia="Times New Roman"/>
          <w:b/>
          <w:bCs/>
          <w:i/>
          <w:iCs/>
          <w:color w:val="auto"/>
          <w:kern w:val="0"/>
          <w14:ligatures w14:val="none"/>
        </w:rPr>
      </w:pPr>
      <w:r>
        <w:rPr>
          <w:rFonts w:eastAsia="Times New Roman"/>
          <w:b/>
          <w:bCs/>
          <w:i/>
          <w:iCs/>
          <w:color w:val="auto"/>
          <w:kern w:val="0"/>
          <w14:ligatures w14:val="none"/>
        </w:rPr>
        <w:t>UMOWA NR   …………………………………</w:t>
      </w:r>
    </w:p>
    <w:p w14:paraId="643F08AE" w14:textId="77777777" w:rsidR="00C23C4C" w:rsidRDefault="00C23C4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</w:p>
    <w:p w14:paraId="613CF50B" w14:textId="77777777" w:rsidR="00C23C4C" w:rsidRDefault="00974A6C">
      <w:pPr>
        <w:widowControl w:val="0"/>
        <w:spacing w:after="0" w:line="240" w:lineRule="auto"/>
        <w:ind w:left="0" w:right="0" w:firstLine="0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Zawarta dnia  ………………………… 2026r. w Legionowie, pomiędzy:</w:t>
      </w:r>
    </w:p>
    <w:p w14:paraId="7A918E2B" w14:textId="77777777" w:rsidR="00C23C4C" w:rsidRDefault="00C23C4C">
      <w:pPr>
        <w:widowControl w:val="0"/>
        <w:spacing w:after="0" w:line="240" w:lineRule="auto"/>
        <w:ind w:left="0" w:right="0" w:firstLine="0"/>
        <w:textAlignment w:val="baseline"/>
        <w:rPr>
          <w:rFonts w:eastAsia="Times New Roman"/>
          <w:color w:val="auto"/>
          <w14:ligatures w14:val="none"/>
        </w:rPr>
      </w:pPr>
    </w:p>
    <w:p w14:paraId="3D080C65" w14:textId="77777777" w:rsidR="00C23C4C" w:rsidRDefault="00974A6C">
      <w:pPr>
        <w:tabs>
          <w:tab w:val="left" w:pos="0"/>
          <w:tab w:val="left" w:pos="9070"/>
        </w:tabs>
        <w:spacing w:after="0" w:line="240" w:lineRule="auto"/>
        <w:ind w:left="0" w:right="-1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Przedsiębiorstwem Energetyki Cieplnej „Legionowo” Spółka z ograniczoną odpowiedzialnością</w:t>
      </w:r>
      <w:r>
        <w:rPr>
          <w:rFonts w:eastAsia="Times New Roman"/>
          <w:color w:val="auto"/>
          <w:kern w:val="0"/>
          <w14:ligatures w14:val="none"/>
        </w:rPr>
        <w:t xml:space="preserve"> z siedzibą przy ul. Sowińskiego 37, 05-120 Legionowo,  </w:t>
      </w:r>
      <w:r>
        <w:rPr>
          <w:rFonts w:eastAsia="Times New Roman"/>
          <w:kern w:val="0"/>
          <w14:ligatures w14:val="none"/>
        </w:rPr>
        <w:t xml:space="preserve">wpisana do rejestru przedsiębiorców Krajowego Rejestru Sądowego prowadzonego przez </w:t>
      </w:r>
      <w:r>
        <w:rPr>
          <w:rFonts w:eastAsia="Times New Roman"/>
          <w:color w:val="auto"/>
          <w:kern w:val="0"/>
          <w14:ligatures w14:val="none"/>
        </w:rPr>
        <w:t xml:space="preserve">Sąd Rejonowy dla m. st. Warszawy w Warszawie pod numerem KRS 0000045107 oraz numer NIP 536-00-12-640, REGON 010617968, - Lider Konsorcjum, </w:t>
      </w:r>
    </w:p>
    <w:p w14:paraId="78D0536F" w14:textId="77777777" w:rsidR="00C23C4C" w:rsidRDefault="00974A6C">
      <w:pPr>
        <w:widowControl w:val="0"/>
        <w:tabs>
          <w:tab w:val="left" w:pos="720"/>
        </w:tabs>
        <w:spacing w:after="0" w:line="276" w:lineRule="auto"/>
        <w:ind w:left="0" w:right="0" w:firstLine="0"/>
        <w:rPr>
          <w:bCs/>
          <w:color w:val="auto"/>
          <w:spacing w:val="-4"/>
          <w:kern w:val="0"/>
          <w:lang w:eastAsia="en-US"/>
          <w14:ligatures w14:val="none"/>
        </w:rPr>
      </w:pPr>
      <w:r>
        <w:rPr>
          <w:bCs/>
          <w:color w:val="auto"/>
          <w:spacing w:val="-4"/>
          <w:kern w:val="0"/>
          <w:lang w:eastAsia="en-US"/>
          <w14:ligatures w14:val="none"/>
        </w:rPr>
        <w:t xml:space="preserve">reprezentowaną przez Prezesa Zarządu – Dagmarę Wieczorek-Bartczak i Członka Zarządu – Barbarę Surgiewicz </w:t>
      </w:r>
    </w:p>
    <w:p w14:paraId="6B1DB3DF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oraz </w:t>
      </w:r>
    </w:p>
    <w:p w14:paraId="6D8A573D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bCs/>
          <w:kern w:val="0"/>
          <w14:ligatures w14:val="none"/>
        </w:rPr>
        <w:t>KZB Legionowo Spółka z ograniczoną odpowiedzialnością</w:t>
      </w:r>
      <w:r>
        <w:rPr>
          <w:rFonts w:eastAsia="Times New Roman"/>
          <w:kern w:val="0"/>
          <w14:ligatures w14:val="none"/>
        </w:rPr>
        <w:t xml:space="preserve"> z siedzibą przy ul. marsz. J. Piłsudskiego 3, 05-120 w Legionowie</w:t>
      </w:r>
      <w:r>
        <w:rPr>
          <w:rFonts w:eastAsia="Times New Roman"/>
          <w:i/>
          <w:color w:val="auto"/>
          <w:kern w:val="0"/>
          <w14:ligatures w14:val="none"/>
        </w:rPr>
        <w:t>,</w:t>
      </w:r>
      <w:r>
        <w:rPr>
          <w:rFonts w:eastAsia="Times New Roman"/>
          <w:kern w:val="0"/>
          <w14:ligatures w14:val="none"/>
        </w:rPr>
        <w:t xml:space="preserve"> wpisana do rejestru przedsiębiorców Krajowego Rejestru Sądowego prowadzonego przez Sąd Rejonowy dla </w:t>
      </w:r>
      <w:r>
        <w:rPr>
          <w:rFonts w:eastAsia="Times New Roman"/>
          <w:color w:val="auto"/>
          <w:kern w:val="0"/>
          <w14:ligatures w14:val="none"/>
        </w:rPr>
        <w:t>m. st. Warszawy w Warszawie, XIV Wydział Gospodarczy Krajowego Rejestru Sądowego, pod numerem KRS 0000478396 oraz numer</w:t>
      </w:r>
      <w:r>
        <w:rPr>
          <w:rFonts w:eastAsia="Times New Roman"/>
          <w:i/>
          <w:color w:val="auto"/>
          <w:kern w:val="0"/>
          <w14:ligatures w14:val="none"/>
        </w:rPr>
        <w:t xml:space="preserve"> </w:t>
      </w:r>
      <w:r>
        <w:rPr>
          <w:rFonts w:eastAsia="Times New Roman"/>
          <w:color w:val="auto"/>
          <w:kern w:val="0"/>
          <w14:ligatures w14:val="none"/>
        </w:rPr>
        <w:t xml:space="preserve">NIP: </w:t>
      </w:r>
      <w:r>
        <w:rPr>
          <w:rFonts w:eastAsia="Times New Roman"/>
          <w:bCs/>
          <w:color w:val="0D0D15"/>
          <w:kern w:val="0"/>
          <w14:ligatures w14:val="none"/>
        </w:rPr>
        <w:t xml:space="preserve">5361914209  i </w:t>
      </w:r>
      <w:r>
        <w:rPr>
          <w:rFonts w:eastAsia="Times New Roman"/>
          <w:color w:val="auto"/>
          <w:kern w:val="0"/>
          <w14:ligatures w14:val="none"/>
        </w:rPr>
        <w:t xml:space="preserve">REGON: </w:t>
      </w:r>
      <w:r>
        <w:rPr>
          <w:rFonts w:eastAsia="Times New Roman"/>
          <w:color w:val="000009"/>
          <w:kern w:val="0"/>
          <w14:ligatures w14:val="none"/>
        </w:rPr>
        <w:t>1</w:t>
      </w:r>
      <w:r>
        <w:rPr>
          <w:rFonts w:eastAsia="Times New Roman"/>
          <w:color w:val="171821"/>
          <w:kern w:val="0"/>
          <w14:ligatures w14:val="none"/>
        </w:rPr>
        <w:t>4</w:t>
      </w:r>
      <w:r>
        <w:rPr>
          <w:rFonts w:eastAsia="Times New Roman"/>
          <w:color w:val="000009"/>
          <w:kern w:val="0"/>
          <w14:ligatures w14:val="none"/>
        </w:rPr>
        <w:t xml:space="preserve">6799748, </w:t>
      </w:r>
      <w:r>
        <w:rPr>
          <w:rFonts w:eastAsia="Times New Roman"/>
          <w:kern w:val="0"/>
          <w14:ligatures w14:val="none"/>
        </w:rPr>
        <w:t xml:space="preserve">- Partner Konsorcjum, reprezentowana przez: Andrzeja Kalinowskiego  – Prezesa Zarządu </w:t>
      </w:r>
    </w:p>
    <w:p w14:paraId="6F41A848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</w:p>
    <w:p w14:paraId="44E1CC5D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Działającymi na podstawie umowy konsorcjum zawartej dnia 09 listopada 2016r. zwanymi łącznie „Zamawiającym” reprezentowanymi przez Lidera Konsorcjum,</w:t>
      </w:r>
    </w:p>
    <w:p w14:paraId="2569EF84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zwaną  dalej   “ZAMAWIAJĄCYM”  </w:t>
      </w:r>
    </w:p>
    <w:p w14:paraId="6C166BB9" w14:textId="77777777" w:rsidR="00C23C4C" w:rsidRDefault="00974A6C">
      <w:pPr>
        <w:spacing w:after="0" w:line="240" w:lineRule="auto"/>
        <w:ind w:left="0" w:right="0" w:firstLine="0"/>
        <w:rPr>
          <w:rFonts w:eastAsia="MS Mincho"/>
          <w:b/>
          <w:color w:val="auto"/>
          <w:kern w:val="0"/>
          <w14:ligatures w14:val="none"/>
        </w:rPr>
      </w:pPr>
      <w:r>
        <w:rPr>
          <w:rFonts w:eastAsia="MS Mincho"/>
          <w:b/>
          <w:color w:val="auto"/>
          <w:kern w:val="0"/>
          <w14:ligatures w14:val="none"/>
        </w:rPr>
        <w:t xml:space="preserve">a </w:t>
      </w:r>
    </w:p>
    <w:p w14:paraId="332F9111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bCs/>
          <w:kern w:val="0"/>
          <w14:ligatures w14:val="none"/>
        </w:rPr>
        <w:t>………………………………………………………………………………..</w:t>
      </w:r>
    </w:p>
    <w:p w14:paraId="42DD1291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zwanym  dalej   “WYKONAWCĄ”,  </w:t>
      </w:r>
    </w:p>
    <w:p w14:paraId="361E12E7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i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 przeprowadzeniu postępowania o udzielenie zamówienia publicznego w trybie podstawowym bez przeprowadzenia negocjacji o wartości zamówienia nie przekraczającej progów unijnych, o jakich stanowi art. 3 ustawy z 11 września 2019 r. - Prawo zamówień publicznych (</w:t>
      </w:r>
      <w:proofErr w:type="spellStart"/>
      <w:r>
        <w:rPr>
          <w:rFonts w:eastAsia="Times New Roman"/>
          <w:color w:val="auto"/>
          <w:kern w:val="0"/>
          <w14:ligatures w14:val="none"/>
        </w:rPr>
        <w:t>t.j</w:t>
      </w:r>
      <w:proofErr w:type="spellEnd"/>
      <w:r>
        <w:rPr>
          <w:rFonts w:eastAsia="Times New Roman"/>
          <w:color w:val="auto"/>
          <w:kern w:val="0"/>
          <w14:ligatures w14:val="none"/>
        </w:rPr>
        <w:t xml:space="preserve">. Dz. U z 2024 r. poz. 1320) i wybraniu oferty Wykonawcy jako oferty najkorzystniejszej: </w:t>
      </w:r>
    </w:p>
    <w:p w14:paraId="3AC7F3AC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</w:p>
    <w:p w14:paraId="23DBD977" w14:textId="77777777" w:rsidR="00C23C4C" w:rsidRDefault="00974A6C">
      <w:pPr>
        <w:widowControl w:val="0"/>
        <w:spacing w:after="0" w:line="240" w:lineRule="auto"/>
        <w:ind w:left="0" w:right="0" w:firstLine="0"/>
        <w:textAlignment w:val="baseline"/>
        <w:rPr>
          <w:rFonts w:eastAsia="Times New Roman"/>
          <w:b/>
          <w:color w:val="auto"/>
          <w14:ligatures w14:val="none"/>
        </w:rPr>
      </w:pPr>
      <w:r>
        <w:rPr>
          <w:rFonts w:eastAsia="Times New Roman"/>
          <w:b/>
          <w:color w:val="auto"/>
          <w14:ligatures w14:val="none"/>
        </w:rPr>
        <w:t>§ 1. PRZEDMIOT ZAMÓWIENIA</w:t>
      </w:r>
    </w:p>
    <w:p w14:paraId="443264C0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</w:p>
    <w:p w14:paraId="5C4FEE45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Zamawiający powierza, a Wykonawca </w:t>
      </w:r>
      <w:r w:rsidRPr="005E11A8">
        <w:rPr>
          <w:rFonts w:eastAsia="Times New Roman"/>
          <w:color w:val="auto"/>
          <w:kern w:val="0"/>
          <w14:ligatures w14:val="none"/>
        </w:rPr>
        <w:t>przyjmuje do w</w:t>
      </w:r>
      <w:r>
        <w:rPr>
          <w:rFonts w:eastAsia="Times New Roman"/>
          <w:color w:val="auto"/>
          <w:kern w:val="0"/>
          <w14:ligatures w14:val="none"/>
        </w:rPr>
        <w:t xml:space="preserve">ykonania usługi związane z utrzymaniem czystości na terenie: </w:t>
      </w:r>
    </w:p>
    <w:p w14:paraId="0174A2B7" w14:textId="77777777" w:rsidR="00C23C4C" w:rsidRPr="005E11A8" w:rsidRDefault="00974A6C" w:rsidP="00862462">
      <w:pPr>
        <w:numPr>
          <w:ilvl w:val="1"/>
          <w:numId w:val="56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nieruchomości położonej w Legionowie przy ul. Tadeusza Kościuszki 8A wraz z budynkiem Centrum Komunikacyjnego, terenem przyległym </w:t>
      </w:r>
      <w:r w:rsidRPr="00836C3E">
        <w:rPr>
          <w:rFonts w:eastAsia="Times New Roman"/>
          <w:color w:val="auto"/>
          <w:kern w:val="0"/>
          <w14:ligatures w14:val="none"/>
        </w:rPr>
        <w:t>wraz z wiatami autobusowymi</w:t>
      </w:r>
      <w:r w:rsidRPr="005E11A8">
        <w:rPr>
          <w:rFonts w:eastAsia="Times New Roman"/>
          <w:color w:val="auto"/>
          <w:kern w:val="0"/>
          <w14:ligatures w14:val="none"/>
        </w:rPr>
        <w:t xml:space="preserve"> (działki o nr ewidencyjnym 3/27 i 3/29, w obrębie nr ewidencyjny 63, w Legionowie)</w:t>
      </w:r>
      <w:r w:rsidRPr="00836C3E">
        <w:rPr>
          <w:rFonts w:eastAsia="Times New Roman"/>
          <w:color w:val="auto"/>
          <w:kern w:val="0"/>
          <w14:ligatures w14:val="none"/>
        </w:rPr>
        <w:t xml:space="preserve">, z wyłączeniem wejścia do tunelu schodami z budynku Centrum komunikacyjnego wraz z dojściem do windy (po prawej stronie), dz. ew. 3/29 </w:t>
      </w:r>
    </w:p>
    <w:p w14:paraId="7292EB31" w14:textId="77777777" w:rsidR="00C23C4C" w:rsidRPr="005E11A8" w:rsidRDefault="00974A6C">
      <w:pPr>
        <w:numPr>
          <w:ilvl w:val="1"/>
          <w:numId w:val="22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 w:rsidRPr="005E11A8">
        <w:rPr>
          <w:rFonts w:eastAsia="Times New Roman"/>
          <w:color w:val="auto"/>
          <w:kern w:val="0"/>
          <w14:ligatures w14:val="none"/>
        </w:rPr>
        <w:t>garażu wielopoziomowego ul. Szwajcarska 6 w Legionowie wraz z terenami przyległymi (działki o nr ewidencyjnym 1/846 i 1/848)</w:t>
      </w:r>
    </w:p>
    <w:p w14:paraId="0955B728" w14:textId="77777777" w:rsidR="00C23C4C" w:rsidRPr="00836C3E" w:rsidRDefault="00974A6C">
      <w:pPr>
        <w:numPr>
          <w:ilvl w:val="1"/>
          <w:numId w:val="22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 w:rsidRPr="00836C3E">
        <w:rPr>
          <w:rFonts w:eastAsia="Times New Roman"/>
          <w:color w:val="auto"/>
          <w:kern w:val="0"/>
          <w14:ligatures w14:val="none"/>
        </w:rPr>
        <w:t xml:space="preserve">chodnik wzdłuż garażu wielopoziomowego od strony ul. Szwajcarskiej, od przejścia dla pieszych do tunelu do przejścia dla pieszych przy wjeździe na ślimak  dz. ew. 1/845 </w:t>
      </w:r>
    </w:p>
    <w:p w14:paraId="38603E64" w14:textId="77777777" w:rsidR="00C23C4C" w:rsidRPr="005E11A8" w:rsidRDefault="00974A6C">
      <w:pPr>
        <w:numPr>
          <w:ilvl w:val="1"/>
          <w:numId w:val="22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 w:rsidRPr="005E11A8">
        <w:rPr>
          <w:rFonts w:eastAsia="Times New Roman"/>
          <w:color w:val="auto"/>
          <w:kern w:val="0"/>
          <w14:ligatures w14:val="none"/>
        </w:rPr>
        <w:t>garażu wielopoziomowego ul. Kościuszki 8B w Legionowie wraz z terenami przyległymi (działka o nr ewidencyjnym 3/29)</w:t>
      </w:r>
    </w:p>
    <w:p w14:paraId="5F465965" w14:textId="77777777" w:rsidR="00C23C4C" w:rsidRDefault="00974A6C">
      <w:pPr>
        <w:numPr>
          <w:ilvl w:val="1"/>
          <w:numId w:val="22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 w:rsidRPr="00836C3E">
        <w:rPr>
          <w:rFonts w:eastAsia="Times New Roman"/>
          <w:color w:val="auto"/>
          <w:kern w:val="0"/>
          <w14:ligatures w14:val="none"/>
        </w:rPr>
        <w:t>przedłużenia istniejącego przejścia podziemnego, bez wejścia do tunelu od ul. Szwajcarskiej od przejścia dla pieszych, bez schodów i przejścia podziemnego (działki o nr ewidencyjnym 1/825 i 1/843).</w:t>
      </w:r>
    </w:p>
    <w:p w14:paraId="28E05414" w14:textId="77777777" w:rsidR="00C23C4C" w:rsidRDefault="00974A6C">
      <w:pPr>
        <w:spacing w:after="0" w:line="240" w:lineRule="auto"/>
        <w:ind w:left="720" w:right="0" w:firstLine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2F2F2F"/>
          <w:kern w:val="0"/>
          <w14:ligatures w14:val="none"/>
        </w:rPr>
        <w:t xml:space="preserve">  </w:t>
      </w:r>
    </w:p>
    <w:p w14:paraId="41065BAE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- w zakresie określonym w załączniku nr 1 do SWZ i będącym integralną częścią umowy.</w:t>
      </w:r>
    </w:p>
    <w:p w14:paraId="2BF808F0" w14:textId="77777777" w:rsidR="00C23C4C" w:rsidRDefault="00C23C4C">
      <w:pPr>
        <w:widowControl w:val="0"/>
        <w:spacing w:after="0" w:line="240" w:lineRule="auto"/>
        <w:ind w:left="0" w:right="0" w:firstLine="0"/>
        <w:textAlignment w:val="baseline"/>
        <w:rPr>
          <w:rFonts w:eastAsia="Times New Roman"/>
          <w:b/>
          <w:color w:val="auto"/>
          <w14:ligatures w14:val="none"/>
        </w:rPr>
      </w:pPr>
    </w:p>
    <w:p w14:paraId="657BBA26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§ 2. OKRES OBOWIĄZYWANIA UMOWY</w:t>
      </w:r>
    </w:p>
    <w:p w14:paraId="56A13146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</w:p>
    <w:p w14:paraId="00EC32BC" w14:textId="77777777" w:rsidR="00C23C4C" w:rsidRDefault="00974A6C">
      <w:pPr>
        <w:spacing w:after="0" w:line="240" w:lineRule="auto"/>
        <w:ind w:left="0" w:right="3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Strony ustalają, że niniejsza umowa obowiązuje od dnia 01 maja 2026r. do dnia 30 kwietnia 2027r.</w:t>
      </w:r>
    </w:p>
    <w:p w14:paraId="006303C8" w14:textId="77777777" w:rsidR="00C23C4C" w:rsidRDefault="00C23C4C">
      <w:pPr>
        <w:spacing w:after="0" w:line="240" w:lineRule="auto"/>
        <w:ind w:left="0" w:right="30" w:firstLine="0"/>
        <w:rPr>
          <w:rFonts w:eastAsia="Times New Roman"/>
          <w:color w:val="auto"/>
          <w:kern w:val="0"/>
          <w14:ligatures w14:val="none"/>
        </w:rPr>
      </w:pPr>
    </w:p>
    <w:p w14:paraId="7194CCF2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§ 3. ŚWIADCZENIE USŁUG</w:t>
      </w:r>
    </w:p>
    <w:p w14:paraId="74875B94" w14:textId="77777777" w:rsidR="00C23C4C" w:rsidRDefault="00974A6C" w:rsidP="00862462">
      <w:pPr>
        <w:numPr>
          <w:ilvl w:val="0"/>
          <w:numId w:val="57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obowiązany jest do należytego i terminowego świadczenia usług, o których mowa w § 1, zwanym dalej „Usługami”.</w:t>
      </w:r>
    </w:p>
    <w:p w14:paraId="07D13448" w14:textId="77777777" w:rsidR="00C23C4C" w:rsidRDefault="00974A6C">
      <w:pPr>
        <w:numPr>
          <w:ilvl w:val="0"/>
          <w:numId w:val="23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Wykonawca odpowiada za przestrzeganie przepisów BHP i przepisów przeciwpożarowych podczas świadczenia Usług. </w:t>
      </w:r>
    </w:p>
    <w:p w14:paraId="7FCF56D7" w14:textId="0389BE1B" w:rsidR="00C23C4C" w:rsidRDefault="00974A6C">
      <w:pPr>
        <w:numPr>
          <w:ilvl w:val="0"/>
          <w:numId w:val="23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Wykonawca obowiązany jest do wyznaczenia osoby, który będzie pełniła rolę stałego Koordynatora </w:t>
      </w:r>
      <w:r w:rsidR="00F81B3F">
        <w:rPr>
          <w:rFonts w:eastAsia="Times New Roman"/>
          <w:color w:val="auto"/>
          <w:kern w:val="0"/>
          <w14:ligatures w14:val="none"/>
        </w:rPr>
        <w:t xml:space="preserve">w </w:t>
      </w:r>
      <w:r>
        <w:rPr>
          <w:rFonts w:eastAsia="Times New Roman"/>
          <w:color w:val="auto"/>
          <w:kern w:val="0"/>
          <w14:ligatures w14:val="none"/>
        </w:rPr>
        <w:t xml:space="preserve">trakcie świadczenia Usług. Koordynator będzie obowiązany do utrzymywania stałego kontaktu telefonicznego z Zamawiającym. Do zadań Koordynatora będzie należało organizowanie i sprawowanie nadzoru nad świadczeniem Usług oraz zarządzanie personelem Wykonawcy. </w:t>
      </w:r>
    </w:p>
    <w:p w14:paraId="50436825" w14:textId="77777777" w:rsidR="00C23C4C" w:rsidRDefault="00974A6C">
      <w:pPr>
        <w:numPr>
          <w:ilvl w:val="0"/>
          <w:numId w:val="23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O wszelkich zauważonych uszkodzeniach, zagrożeniach i brakach w mieniu Zamawiającego Wykonawca zobowiązany jest niezwłocznie poinformować Zamawiającego.</w:t>
      </w:r>
    </w:p>
    <w:p w14:paraId="44FF3EF7" w14:textId="77777777" w:rsidR="00C23C4C" w:rsidRDefault="00974A6C">
      <w:pPr>
        <w:numPr>
          <w:ilvl w:val="0"/>
          <w:numId w:val="23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Oceny prawidłowości wykonania przedmiotu Umowy dokonuje Zamawiający.</w:t>
      </w:r>
    </w:p>
    <w:p w14:paraId="0F1F564F" w14:textId="77777777" w:rsidR="00C23C4C" w:rsidRDefault="00974A6C">
      <w:pPr>
        <w:numPr>
          <w:ilvl w:val="0"/>
          <w:numId w:val="23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Stwierdzone przez Zamawiającego nieprawidłowości w wykonaniu przedmiotu Umowy zgłaszane będą Wykonawcy na bieżąco w formie pisemnej/drogą elektroniczną, a w nagłych wypadkach ustnie lub telefonicznie - pracownikowi Wykonawcy pełniącemu funkcję Koordynatora.</w:t>
      </w:r>
    </w:p>
    <w:p w14:paraId="403EE09A" w14:textId="77777777" w:rsidR="00C23C4C" w:rsidRDefault="00974A6C">
      <w:pPr>
        <w:numPr>
          <w:ilvl w:val="0"/>
          <w:numId w:val="23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zobowiązany jest do usunięcia zgłoszonych mu nieprawidłowości w wykonaniu przedmiotu Umowy lub zmiany sposobu świadczenia Usług w terminie wyznaczonym przez Zamawiającego, uwzględniającym w szczególności rodzaj stwierdzonych nieprawidłowości, czas, w którym mogą zostać usunięte oraz uzasadnione potrzeby Zamawiającego.</w:t>
      </w:r>
    </w:p>
    <w:p w14:paraId="473B4DDC" w14:textId="77777777" w:rsidR="00C23C4C" w:rsidRDefault="00974A6C">
      <w:pPr>
        <w:numPr>
          <w:ilvl w:val="0"/>
          <w:numId w:val="23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 przypadku nierozpoczęcia lub przerwania świadczenia Usług Zamawiający wyznaczy Wykonawcy dodatkowy termin na rozpoczęcie lub wznowienie wykonywania Usług. </w:t>
      </w:r>
    </w:p>
    <w:p w14:paraId="4926C990" w14:textId="77777777" w:rsidR="00C23C4C" w:rsidRDefault="00974A6C">
      <w:pPr>
        <w:numPr>
          <w:ilvl w:val="0"/>
          <w:numId w:val="23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 nieprzystąpienia przez Wykonawcę do świadczenia Usług lub przerwania ich Wykonywania na okres dłuższy niż 3 dni robocze i bezskutecznym upływie terminu dodatkowego wyznaczonego przez Zamawiającego, Zamawiającemu przysługuje prawo odstąpienia od Umowy zgodnie z § 16 ust. 2 pkt 1.</w:t>
      </w:r>
    </w:p>
    <w:p w14:paraId="700F6E94" w14:textId="77777777" w:rsidR="00C23C4C" w:rsidRDefault="00974A6C">
      <w:pPr>
        <w:numPr>
          <w:ilvl w:val="0"/>
          <w:numId w:val="23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Zamawiający, w miarę możliwości, zapewni nieodpłatnie Wykonawcy zamknięte pomieszczenie dla dozorcy jak również pobór wody w ilości niezbędnej do utrzymania czystości.</w:t>
      </w:r>
    </w:p>
    <w:p w14:paraId="1B1218BB" w14:textId="77777777" w:rsidR="00C23C4C" w:rsidRDefault="00974A6C">
      <w:pPr>
        <w:numPr>
          <w:ilvl w:val="0"/>
          <w:numId w:val="23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Zamawiający zobowiązany jest do zapewnienia Wykonawcy dostępu do wszystkich pomieszczeń przeznaczonych do sprzątania</w:t>
      </w:r>
    </w:p>
    <w:p w14:paraId="204B863E" w14:textId="77777777" w:rsidR="00C23C4C" w:rsidRDefault="00974A6C">
      <w:pPr>
        <w:numPr>
          <w:ilvl w:val="0"/>
          <w:numId w:val="23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i Zamawiający zobowiązani są do ścisłego współdziałania w zakresie niezbędnym dla prawidłowej realizacji Umowy.</w:t>
      </w:r>
    </w:p>
    <w:p w14:paraId="0C69B6DE" w14:textId="77777777" w:rsidR="00C23C4C" w:rsidRDefault="00974A6C">
      <w:pPr>
        <w:numPr>
          <w:ilvl w:val="0"/>
          <w:numId w:val="23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Zamawiający zastrzega sobie, w każdym czasie, prawo do kontroli sposobu, częstotliwości i jakości wykonywanych usług oraz wydawania doraźnych poleceń osobom zatrudnionym przez Wykonawcę co do sposobu, częstotliwości, kolejności i czasu rozpoczęcia wykonywanych prac.</w:t>
      </w:r>
    </w:p>
    <w:p w14:paraId="4E991AEB" w14:textId="77777777" w:rsidR="00C23C4C" w:rsidRDefault="00C23C4C">
      <w:pPr>
        <w:spacing w:after="0" w:line="240" w:lineRule="auto"/>
        <w:ind w:left="426" w:right="0" w:firstLine="0"/>
        <w:rPr>
          <w:rFonts w:eastAsia="Times New Roman"/>
          <w:color w:val="auto"/>
          <w:kern w:val="0"/>
          <w14:ligatures w14:val="none"/>
        </w:rPr>
      </w:pPr>
    </w:p>
    <w:p w14:paraId="62AA9305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§ 4 PERSONEL WYKONAWCY</w:t>
      </w:r>
    </w:p>
    <w:p w14:paraId="44D70500" w14:textId="77777777" w:rsidR="00C23C4C" w:rsidRDefault="00974A6C">
      <w:pPr>
        <w:numPr>
          <w:ilvl w:val="6"/>
          <w:numId w:val="22"/>
        </w:numPr>
        <w:tabs>
          <w:tab w:val="left" w:pos="426"/>
        </w:tabs>
        <w:spacing w:after="0" w:line="240" w:lineRule="auto"/>
        <w:ind w:left="426" w:right="0" w:hanging="426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Zamawiający wymaga zatrudnienia na podstawie umowy o pracę przez Wykonawcę lub podwykonawcę co najmniej 6 osób wykonujących czynności polegające na utrzymaniu czystości w budynku oraz terenach zewnętrznych i parkingach.</w:t>
      </w:r>
    </w:p>
    <w:p w14:paraId="07E7B735" w14:textId="77777777" w:rsidR="00C23C4C" w:rsidRDefault="00974A6C">
      <w:pPr>
        <w:numPr>
          <w:ilvl w:val="6"/>
          <w:numId w:val="22"/>
        </w:numPr>
        <w:tabs>
          <w:tab w:val="left" w:pos="426"/>
        </w:tabs>
        <w:spacing w:after="0" w:line="240" w:lineRule="auto"/>
        <w:ind w:left="426" w:right="0" w:hanging="426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Usługi będą świadczone przez osoby wymienione w załączniku nr 9 do SWZ pn. </w:t>
      </w:r>
      <w:r>
        <w:rPr>
          <w:rFonts w:eastAsia="Times New Roman"/>
          <w:b/>
          <w:color w:val="auto"/>
          <w:kern w:val="0"/>
          <w14:ligatures w14:val="none"/>
        </w:rPr>
        <w:t>„Wykaz osób, skierowanych przez wykonawcę do realizacji zamówienia publicznego”</w:t>
      </w:r>
      <w:r>
        <w:rPr>
          <w:rFonts w:eastAsia="Times New Roman"/>
          <w:color w:val="auto"/>
          <w:kern w:val="0"/>
          <w14:ligatures w14:val="none"/>
        </w:rPr>
        <w:t>, które zostały wskazane przez Wykonawcę w złożonej ofercie, zwane dalej „Pracownikami świadczącymi Usługi”.</w:t>
      </w:r>
    </w:p>
    <w:p w14:paraId="5F6C1670" w14:textId="77777777" w:rsidR="00C23C4C" w:rsidRDefault="00974A6C">
      <w:pPr>
        <w:numPr>
          <w:ilvl w:val="6"/>
          <w:numId w:val="22"/>
        </w:numPr>
        <w:tabs>
          <w:tab w:val="left" w:pos="426"/>
        </w:tabs>
        <w:spacing w:after="0" w:line="240" w:lineRule="auto"/>
        <w:ind w:left="426" w:right="0" w:hanging="426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zobowiązuje się, że Pracownicy świadczący Usługi będą w okresie realizacji Umowy zatrudnieni na podstawie umowy o pracę w rozumieniu przepisów ustawy z dnia 26 czerwca 1974 r. - Kodeks pracy (</w:t>
      </w:r>
      <w:r>
        <w:rPr>
          <w:rFonts w:eastAsia="Times New Roman"/>
          <w:kern w:val="0"/>
          <w14:ligatures w14:val="none"/>
        </w:rPr>
        <w:t xml:space="preserve">Dz. U. z 2025 r. poz. 277 z </w:t>
      </w:r>
      <w:proofErr w:type="spellStart"/>
      <w:r>
        <w:rPr>
          <w:rFonts w:eastAsia="Times New Roman"/>
          <w:kern w:val="0"/>
          <w14:ligatures w14:val="none"/>
        </w:rPr>
        <w:t>późn</w:t>
      </w:r>
      <w:proofErr w:type="spellEnd"/>
      <w:r>
        <w:rPr>
          <w:rFonts w:eastAsia="Times New Roman"/>
          <w:kern w:val="0"/>
          <w14:ligatures w14:val="none"/>
        </w:rPr>
        <w:t>. zm.</w:t>
      </w:r>
      <w:r>
        <w:rPr>
          <w:rFonts w:eastAsia="Times New Roman"/>
          <w:color w:val="auto"/>
          <w:kern w:val="0"/>
          <w14:ligatures w14:val="none"/>
        </w:rPr>
        <w:t>), zgodnie z oświadczeniem załączonym do oferty.</w:t>
      </w:r>
    </w:p>
    <w:p w14:paraId="50A5AAA4" w14:textId="77777777" w:rsidR="00C23C4C" w:rsidRDefault="00974A6C">
      <w:pPr>
        <w:numPr>
          <w:ilvl w:val="6"/>
          <w:numId w:val="22"/>
        </w:numPr>
        <w:tabs>
          <w:tab w:val="left" w:pos="426"/>
        </w:tabs>
        <w:spacing w:after="0" w:line="240" w:lineRule="auto"/>
        <w:ind w:left="426" w:right="0" w:hanging="426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lastRenderedPageBreak/>
        <w:t xml:space="preserve">W trakcie realizacji zamówienia Zamawiający uprawniony jest, w każdym czasie, do wykonywania czynności kontrolnych wobec Wykonawcy odnośnie spełniania przez Wykonawcę lub podwykonawcę wymogu zatrudnienia na podstawie umowy o pracę osób wykonujących czynności, o których mowa w ust. 1. Zamawiający uprawniony jest w szczególności do: </w:t>
      </w:r>
    </w:p>
    <w:p w14:paraId="7E903B41" w14:textId="77777777" w:rsidR="00C23C4C" w:rsidRDefault="00974A6C">
      <w:pPr>
        <w:numPr>
          <w:ilvl w:val="2"/>
          <w:numId w:val="24"/>
        </w:numPr>
        <w:spacing w:before="120" w:after="0" w:line="240" w:lineRule="auto"/>
        <w:ind w:left="709" w:right="0" w:hanging="283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żądania oświadczeń i dokumentów w zakresie potwierdzenia spełniania ww. wymogów i dokonywania ich oceny;</w:t>
      </w:r>
    </w:p>
    <w:p w14:paraId="7E3E191B" w14:textId="77777777" w:rsidR="00C23C4C" w:rsidRDefault="00974A6C">
      <w:pPr>
        <w:numPr>
          <w:ilvl w:val="2"/>
          <w:numId w:val="24"/>
        </w:numPr>
        <w:spacing w:before="120" w:after="0" w:line="240" w:lineRule="auto"/>
        <w:ind w:left="709" w:right="0" w:hanging="283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żądania wyjaśnień w przypadku wątpliwości w zakresie potwierdzenia spełniania ww. wymogów;</w:t>
      </w:r>
    </w:p>
    <w:p w14:paraId="2F56219D" w14:textId="77777777" w:rsidR="00C23C4C" w:rsidRDefault="00974A6C">
      <w:pPr>
        <w:numPr>
          <w:ilvl w:val="2"/>
          <w:numId w:val="24"/>
        </w:numPr>
        <w:spacing w:before="120" w:after="0" w:line="240" w:lineRule="auto"/>
        <w:ind w:left="709" w:right="0" w:hanging="283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przeprowadzania kontroli w miejscu wykonywania świadczenia.</w:t>
      </w:r>
    </w:p>
    <w:p w14:paraId="165440CE" w14:textId="77777777" w:rsidR="00C23C4C" w:rsidRDefault="00974A6C">
      <w:pPr>
        <w:numPr>
          <w:ilvl w:val="6"/>
          <w:numId w:val="22"/>
        </w:numPr>
        <w:tabs>
          <w:tab w:val="left" w:pos="426"/>
        </w:tabs>
        <w:spacing w:before="120" w:after="0" w:line="240" w:lineRule="auto"/>
        <w:ind w:left="426" w:right="0" w:hanging="426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czynności, o których mowa w ust. 1, w trakcie realizacji zamówienia:</w:t>
      </w:r>
    </w:p>
    <w:p w14:paraId="3946DE3A" w14:textId="77777777" w:rsidR="00C23C4C" w:rsidRDefault="00974A6C">
      <w:pPr>
        <w:numPr>
          <w:ilvl w:val="0"/>
          <w:numId w:val="25"/>
        </w:numPr>
        <w:spacing w:before="120" w:after="0" w:line="240" w:lineRule="auto"/>
        <w:ind w:right="0"/>
        <w:contextualSpacing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oświadczenia zatrudnionego pracownika,</w:t>
      </w:r>
    </w:p>
    <w:p w14:paraId="6EC8242B" w14:textId="77777777" w:rsidR="00C23C4C" w:rsidRDefault="00974A6C">
      <w:pPr>
        <w:numPr>
          <w:ilvl w:val="0"/>
          <w:numId w:val="25"/>
        </w:numPr>
        <w:spacing w:before="120"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 xml:space="preserve">oświadczenie wykonawcy lub podwykonawcy </w:t>
      </w:r>
      <w:r>
        <w:rPr>
          <w:rFonts w:eastAsia="Times New Roman"/>
          <w:color w:val="auto"/>
          <w:kern w:val="0"/>
          <w14:ligatures w14:val="none"/>
        </w:rPr>
        <w:t>o zatrudnieniu na podstawie umowy o pracę osób wykonujących czynności, których dotyczy wezwanie zamawiającego.</w:t>
      </w:r>
      <w:r>
        <w:rPr>
          <w:rFonts w:eastAsia="Times New Roman"/>
          <w:b/>
          <w:color w:val="auto"/>
          <w:kern w:val="0"/>
          <w14:ligatures w14:val="none"/>
        </w:rPr>
        <w:t xml:space="preserve"> </w:t>
      </w:r>
      <w:r>
        <w:rPr>
          <w:rFonts w:eastAsia="Times New Roman"/>
          <w:color w:val="auto"/>
          <w:kern w:val="0"/>
          <w14:ligatures w14:val="none"/>
        </w:rPr>
        <w:t>Oświadczenie to powinno zawierać w szczególności: dokładne oznaczenie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0F20824E" w14:textId="77777777" w:rsidR="00C23C4C" w:rsidRDefault="00974A6C">
      <w:pPr>
        <w:numPr>
          <w:ilvl w:val="0"/>
          <w:numId w:val="25"/>
        </w:numPr>
        <w:spacing w:before="120"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poświadczoną za zgodność z oryginałem odpowiednio przez wykonawcę lub podwykonawcę</w:t>
      </w:r>
      <w:r>
        <w:rPr>
          <w:rFonts w:eastAsia="Times New Roman"/>
          <w:b/>
          <w:color w:val="auto"/>
          <w:kern w:val="0"/>
          <w14:ligatures w14:val="none"/>
        </w:rPr>
        <w:t xml:space="preserve"> kopię umowy/umów o pracę</w:t>
      </w:r>
      <w:r>
        <w:rPr>
          <w:rFonts w:eastAsia="Times New Roman"/>
          <w:color w:val="auto"/>
          <w:kern w:val="0"/>
          <w14:ligatures w14:val="none"/>
        </w:rPr>
        <w:t xml:space="preserve">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 z przepisami ustawy z dnia 29 sierpnia 1997 r. o ochronie danych osobowych, tj.: bez wskazania imion, nazwisk, adresów, nr PESEL pracowników. Informacje takie jak: data zawarcia umowy, rodzaj umowy o pracę i wymiar etatu powinny być możliwe  do zidentyfikowania;</w:t>
      </w:r>
    </w:p>
    <w:p w14:paraId="6D33A766" w14:textId="77777777" w:rsidR="00C23C4C" w:rsidRDefault="00974A6C">
      <w:pPr>
        <w:numPr>
          <w:ilvl w:val="0"/>
          <w:numId w:val="25"/>
        </w:numPr>
        <w:spacing w:before="120"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zaświadczenie właściwego oddziału ZUS,</w:t>
      </w:r>
      <w:r>
        <w:rPr>
          <w:rFonts w:eastAsia="Times New Roman"/>
          <w:color w:val="auto"/>
          <w:kern w:val="0"/>
          <w14:ligatures w14:val="none"/>
        </w:rPr>
        <w:t xml:space="preserve"> potwierdzające opłacanie przez wykonawcę lub podwykonawcę składek na ubezpieczenia społeczne i zdrowotne z tytułu zatrudnienia na podstawie umów o pracę za ostatni okres rozliczeniowy;</w:t>
      </w:r>
    </w:p>
    <w:p w14:paraId="71A9F5AE" w14:textId="77777777" w:rsidR="00C23C4C" w:rsidRDefault="00974A6C">
      <w:pPr>
        <w:numPr>
          <w:ilvl w:val="0"/>
          <w:numId w:val="25"/>
        </w:numPr>
        <w:spacing w:before="120"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poświadczoną za zgodność z oryginałem odpowiednio przez wykonawcę lub podwykonawcę</w:t>
      </w:r>
      <w:r>
        <w:rPr>
          <w:rFonts w:eastAsia="Times New Roman"/>
          <w:b/>
          <w:color w:val="auto"/>
          <w:kern w:val="0"/>
          <w14:ligatures w14:val="none"/>
        </w:rPr>
        <w:t xml:space="preserve"> kopię dowodu potwierdzającego zgłoszenie pracownika przez pracodawcę do ubezpieczeń</w:t>
      </w:r>
      <w:r>
        <w:rPr>
          <w:rFonts w:eastAsia="Times New Roman"/>
          <w:color w:val="auto"/>
          <w:kern w:val="0"/>
          <w14:ligatures w14:val="none"/>
        </w:rPr>
        <w:t>, zanonimizowaną w sposób zapewniający ochronę danych osobowych pracowników, zgodnie  z przepisami ustawy z dnia 29 sierpnia 1997 r. o ochronie danych osobowych.</w:t>
      </w:r>
    </w:p>
    <w:p w14:paraId="2042F758" w14:textId="77777777" w:rsidR="00C23C4C" w:rsidRDefault="00974A6C">
      <w:pPr>
        <w:numPr>
          <w:ilvl w:val="0"/>
          <w:numId w:val="25"/>
        </w:numPr>
        <w:spacing w:before="120"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 tytułu niespełnienia przez wykonawcę lub podwykonawcę wymogu zatrudnienia na podstawie umowy o pracę osób wykonujących czynności, o których mowa w ust. 1, Zamawiający przewiduje sankcję w postaci obowiązku zapłaty przez Wykonawcę kary umownej w wysokości określonej w § 12 ust. 1 pkt. 11 umowy</w:t>
      </w:r>
      <w:r>
        <w:rPr>
          <w:rFonts w:eastAsia="Times New Roman"/>
          <w:b/>
          <w:color w:val="auto"/>
          <w:kern w:val="0"/>
          <w14:ligatures w14:val="none"/>
        </w:rPr>
        <w:t>.</w:t>
      </w:r>
      <w:r>
        <w:rPr>
          <w:rFonts w:eastAsia="Times New Roman"/>
          <w:color w:val="auto"/>
          <w:kern w:val="0"/>
          <w14:ligatures w14:val="none"/>
        </w:rPr>
        <w:t xml:space="preserve"> </w:t>
      </w:r>
    </w:p>
    <w:p w14:paraId="4417AA6F" w14:textId="77777777" w:rsidR="00C23C4C" w:rsidRDefault="00974A6C">
      <w:pPr>
        <w:numPr>
          <w:ilvl w:val="6"/>
          <w:numId w:val="22"/>
        </w:numPr>
        <w:tabs>
          <w:tab w:val="left" w:pos="567"/>
        </w:tabs>
        <w:spacing w:before="120" w:after="0" w:line="240" w:lineRule="auto"/>
        <w:ind w:left="567" w:right="0" w:hanging="567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Niezłożenie przez Wykonawcę w wyznaczonym terminie, o którym mowa w § 4 ust. 4, 5, oświadczeń i dokumentów, o których mowa w ust. 5 pkt. 1-5, traktowane będzie jako niespełnienie przez Wykonawcę lub podwykonawcę wymogu zatrudnienia na podstawie umowy o pracę osób wykonujących czynności, o których mowa w ust. 1.</w:t>
      </w:r>
    </w:p>
    <w:p w14:paraId="5AF23864" w14:textId="77777777" w:rsidR="00C23C4C" w:rsidRDefault="00974A6C">
      <w:pPr>
        <w:numPr>
          <w:ilvl w:val="6"/>
          <w:numId w:val="22"/>
        </w:numPr>
        <w:tabs>
          <w:tab w:val="left" w:pos="567"/>
        </w:tabs>
        <w:spacing w:before="120" w:after="0" w:line="240" w:lineRule="auto"/>
        <w:ind w:left="567" w:right="0" w:hanging="567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196A4CE4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color w:val="FF0000"/>
          <w:kern w:val="0"/>
          <w14:ligatures w14:val="none"/>
        </w:rPr>
      </w:pPr>
    </w:p>
    <w:p w14:paraId="1E148446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§ 5 ZMIANY PERSONELU WYKONAWCY</w:t>
      </w:r>
    </w:p>
    <w:p w14:paraId="142322CF" w14:textId="77777777" w:rsidR="00C23C4C" w:rsidRDefault="00974A6C" w:rsidP="00862462">
      <w:pPr>
        <w:numPr>
          <w:ilvl w:val="0"/>
          <w:numId w:val="46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Zmiana Pracownika świadczącego Usługi będzie możliwa w następującej sytuacji: </w:t>
      </w:r>
    </w:p>
    <w:p w14:paraId="22FB2D94" w14:textId="77777777" w:rsidR="00C23C4C" w:rsidRDefault="00974A6C" w:rsidP="00862462">
      <w:pPr>
        <w:numPr>
          <w:ilvl w:val="0"/>
          <w:numId w:val="58"/>
        </w:numPr>
        <w:spacing w:after="0" w:line="240" w:lineRule="auto"/>
        <w:ind w:left="851" w:right="0" w:hanging="425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na żądanie Zamawiającego w przypadku nienależytego świadczenia przez niego Usług; </w:t>
      </w:r>
    </w:p>
    <w:p w14:paraId="19103A18" w14:textId="77777777" w:rsidR="00C23C4C" w:rsidRDefault="00974A6C">
      <w:pPr>
        <w:numPr>
          <w:ilvl w:val="0"/>
          <w:numId w:val="26"/>
        </w:numPr>
        <w:spacing w:after="0" w:line="240" w:lineRule="auto"/>
        <w:ind w:left="851" w:right="0" w:hanging="425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na wniosek Wykonawcy uzasadniony obiektywnymi okolicznościami.</w:t>
      </w:r>
    </w:p>
    <w:p w14:paraId="1E916E75" w14:textId="77777777" w:rsidR="00C23C4C" w:rsidRDefault="00974A6C" w:rsidP="00862462">
      <w:pPr>
        <w:numPr>
          <w:ilvl w:val="0"/>
          <w:numId w:val="47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lastRenderedPageBreak/>
        <w:t xml:space="preserve">  Zmiana Pracownika świadczącego Usługi dokonywana jest poprzez pisemne powiadomienie Zamawiającego przez Wykonawcę o zmianie Pracownika świadczącego Usługi złożone w siedzibie Zamawiającego, co najmniej na 2 dni robocze przed zamiarem dokonania zmiany. </w:t>
      </w:r>
    </w:p>
    <w:p w14:paraId="4C4739C6" w14:textId="77777777" w:rsidR="00C23C4C" w:rsidRDefault="00974A6C" w:rsidP="00862462">
      <w:pPr>
        <w:numPr>
          <w:ilvl w:val="0"/>
          <w:numId w:val="47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Zmiana Pracownika świadczącego Usługi dokonana zgodnie z ust. 1 i 2 skutkuje zmianą Załącznika nr 8 do Umowy pn. „Wykaz osób, skierowanych przez wykonawcę do realizacji zamówienia publicznego” i nie wymaga zawierania przez Strony aneksu do Umowy.</w:t>
      </w:r>
    </w:p>
    <w:p w14:paraId="63802E67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</w:p>
    <w:p w14:paraId="47811E94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§ 6  PODWYKONAWSTWO</w:t>
      </w:r>
    </w:p>
    <w:p w14:paraId="3F7EE297" w14:textId="77777777" w:rsidR="00C23C4C" w:rsidRDefault="00974A6C" w:rsidP="00862462">
      <w:pPr>
        <w:numPr>
          <w:ilvl w:val="0"/>
          <w:numId w:val="59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Wykonawca powierzy Podwykonawcom wykonanie następujących Usług/czynności/prac stanowiących część przedmiotu Umowy: </w:t>
      </w:r>
    </w:p>
    <w:p w14:paraId="01C797FF" w14:textId="77777777" w:rsidR="00C23C4C" w:rsidRDefault="00974A6C">
      <w:pPr>
        <w:spacing w:after="0" w:line="240" w:lineRule="auto"/>
        <w:ind w:left="720" w:right="0" w:firstLine="0"/>
        <w:rPr>
          <w:rFonts w:eastAsia="Times New Roman"/>
          <w:color w:val="auto"/>
          <w:kern w:val="0"/>
          <w:u w:val="single"/>
          <w14:ligatures w14:val="none"/>
        </w:rPr>
      </w:pPr>
      <w:r>
        <w:rPr>
          <w:rFonts w:eastAsia="Times New Roman"/>
          <w:color w:val="auto"/>
          <w:kern w:val="0"/>
          <w:u w:val="single"/>
          <w14:ligatures w14:val="none"/>
        </w:rPr>
        <w:t>……………………………………..………………</w:t>
      </w:r>
    </w:p>
    <w:p w14:paraId="611EBCA5" w14:textId="77777777" w:rsidR="00C23C4C" w:rsidRDefault="00974A6C">
      <w:pPr>
        <w:spacing w:after="0" w:line="240" w:lineRule="auto"/>
        <w:ind w:left="114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Powierzenie wykonania części przedmiotu Umowy Podwykonawcy nie wyłącza obowiązku spełnienia przez Wykonawcę wszystkich wymogów określonych postanowieniami Umowy, w tym dotyczących personelu Wykonawcy. </w:t>
      </w:r>
    </w:p>
    <w:p w14:paraId="7337E9D2" w14:textId="77777777" w:rsidR="00C23C4C" w:rsidRDefault="00974A6C">
      <w:pPr>
        <w:numPr>
          <w:ilvl w:val="0"/>
          <w:numId w:val="27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Wykonawca uprawniony jest do powierzenia wykonania części przedmiotu Umowy, nowemu Podwykonawcy, zmiany albo rezygnacji z Podwykonawcy. Do powierzenia wykonania części przedmiotu Umowy nowemu Podwykonawcy, zmiany albo rezygnacji z Podwykonawcy konieczna jest zgoda Zamawiającego w przypadku, o którym mowa w art. 462 ust 7 ustawy Prawo zamówień publicznych. W pozostałych przypadkach zmiana Podwykonawcy następuje za uprzednim poinformowaniem o tym fakcie Zamawiającego, dokonanym, co najmniej na 3 dni przed dokonaniem zmiany Podwykonawcy.</w:t>
      </w:r>
    </w:p>
    <w:p w14:paraId="43121300" w14:textId="77777777" w:rsidR="00C23C4C" w:rsidRDefault="00974A6C">
      <w:pPr>
        <w:numPr>
          <w:ilvl w:val="0"/>
          <w:numId w:val="27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 Wykonawca ponosi odpowiedzialność za dochowanie przez Podwykonawców warunków Umowy (w tym odnoszących się do personelu Wykonawcy i Informacji Poufnych) oraz odpowiada za ich działania lub zaniechania jak za swoje własne.  </w:t>
      </w:r>
    </w:p>
    <w:p w14:paraId="276FCEA1" w14:textId="77777777" w:rsidR="00C23C4C" w:rsidRDefault="00974A6C">
      <w:pPr>
        <w:numPr>
          <w:ilvl w:val="0"/>
          <w:numId w:val="27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 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0756B1FC" w14:textId="77777777" w:rsidR="00C23C4C" w:rsidRDefault="00974A6C">
      <w:pPr>
        <w:numPr>
          <w:ilvl w:val="0"/>
          <w:numId w:val="27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</w:t>
      </w:r>
      <w:r>
        <w:rPr>
          <w:rFonts w:eastAsia="Times New Roman"/>
          <w:bCs/>
          <w:color w:val="auto"/>
          <w:kern w:val="0"/>
          <w14:ligatures w14:val="none"/>
        </w:rPr>
        <w:t>Zarówno Wykonawca, jak jego podwykonawcy/dostawcy/podmioty trzecie, na których zdolności Wykonawca polega na zasadach określonych w art. 118 ust. 1 ustawy Prawo zamówień publicznych, w przypadku gdy przypada na nich ponad 10% wartości zamówienia, przez cały okres realizacji zamówienia nie mogą podlegać wykluczeniu na podstawie art. 5k rozporządzenia Rady (UE) nr 833/2014 z dnia 31 lipca 2014 r. dotyczącego środków ograniczających w związku z działaniami Rosji destabilizującymi sytuację na Ukrainie (Dz. Urz. UE nr L 229 z 31.07.2014, str.1), w brzmieniu nadanym rozporządzeniem Rady UE 2022/576 w sprawie zmiany rozporządzenia (UE) nr 833/2014 dotyczącego środków ograniczających w związku z działaniami Rosji destabilizującymi sytuację na Ukrainie (Dz. Urz. UE nr L 111 z 08.04.2014, str.1)</w:t>
      </w:r>
      <w:r>
        <w:rPr>
          <w:rFonts w:eastAsia="Times New Roman"/>
          <w:b/>
          <w:bCs/>
          <w:color w:val="auto"/>
          <w:kern w:val="0"/>
          <w14:ligatures w14:val="none"/>
        </w:rPr>
        <w:t xml:space="preserve">. </w:t>
      </w:r>
    </w:p>
    <w:p w14:paraId="23F6CC91" w14:textId="77777777" w:rsidR="00C23C4C" w:rsidRDefault="00974A6C">
      <w:pPr>
        <w:numPr>
          <w:ilvl w:val="0"/>
          <w:numId w:val="27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bCs/>
          <w:color w:val="auto"/>
          <w:kern w:val="0"/>
          <w14:ligatures w14:val="none"/>
        </w:rPr>
        <w:t xml:space="preserve">    </w:t>
      </w:r>
      <w:r>
        <w:rPr>
          <w:rFonts w:eastAsia="Times New Roman"/>
          <w:color w:val="auto"/>
          <w:kern w:val="0"/>
          <w14:ligatures w14:val="none"/>
        </w:rPr>
        <w:t xml:space="preserve">Wykonawca w terminie do 3 dni od zawarcia niniejszej umowy zobowiązany jest przedłożyć </w:t>
      </w:r>
      <w:r>
        <w:rPr>
          <w:rFonts w:eastAsia="Times New Roman"/>
          <w:bCs/>
          <w:color w:val="auto"/>
          <w:kern w:val="0"/>
          <w14:ligatures w14:val="none"/>
        </w:rPr>
        <w:t>wykaz podwykonawców/dostawców, na których przypada ponad 10% wartości zamówienia</w:t>
      </w:r>
      <w:r>
        <w:rPr>
          <w:rFonts w:eastAsia="Times New Roman"/>
          <w:color w:val="auto"/>
          <w:kern w:val="0"/>
          <w14:ligatures w14:val="none"/>
        </w:rPr>
        <w:t xml:space="preserve">. Wykonawca zobowiązany jest na bieżąco aktualizować wykaz i niezwłocznie przekazywać jego aktualizację Zamawiającemu. Wykonawca zobowiązany jest wraz z wykazem (lub jego aktualizacją) przedłożyć oświadczenie o niepodleganiu przez takiego podwykonawcę/dostawcę/podmioty trzecie wykluczeniu z postępowania na ww. podstawie. </w:t>
      </w:r>
    </w:p>
    <w:p w14:paraId="4E129D1C" w14:textId="77777777" w:rsidR="00C23C4C" w:rsidRDefault="00C23C4C">
      <w:pPr>
        <w:spacing w:after="0" w:line="240" w:lineRule="auto"/>
        <w:ind w:left="426" w:right="0" w:firstLine="0"/>
        <w:rPr>
          <w:rFonts w:eastAsia="Times New Roman"/>
          <w:color w:val="auto"/>
          <w:kern w:val="0"/>
          <w14:ligatures w14:val="none"/>
        </w:rPr>
      </w:pPr>
    </w:p>
    <w:p w14:paraId="3B220B1F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§ 7</w:t>
      </w:r>
      <w:r>
        <w:rPr>
          <w:rFonts w:eastAsia="Times New Roman"/>
          <w:color w:val="auto"/>
          <w:kern w:val="0"/>
          <w14:ligatures w14:val="none"/>
        </w:rPr>
        <w:t xml:space="preserve">  </w:t>
      </w:r>
      <w:r>
        <w:rPr>
          <w:rFonts w:eastAsia="Times New Roman"/>
          <w:b/>
          <w:color w:val="auto"/>
          <w:kern w:val="0"/>
          <w14:ligatures w14:val="none"/>
        </w:rPr>
        <w:t>NARZĘDZIA I URZĄDZENIA TECHNICZNE</w:t>
      </w:r>
    </w:p>
    <w:p w14:paraId="241176D6" w14:textId="77777777" w:rsidR="00C23C4C" w:rsidRDefault="00974A6C" w:rsidP="00862462">
      <w:pPr>
        <w:numPr>
          <w:ilvl w:val="0"/>
          <w:numId w:val="60"/>
        </w:numPr>
        <w:spacing w:after="0" w:line="240" w:lineRule="auto"/>
        <w:ind w:right="0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zobowiązany jest wykonywać przedmiot Umowy siłami własnymi przy użyciu własnego sprzętu, środków czystości  i  piasku do posypywania chodników a także worków do zbierania suchych liści.</w:t>
      </w:r>
    </w:p>
    <w:p w14:paraId="4D08A9A9" w14:textId="77777777" w:rsidR="00C23C4C" w:rsidRDefault="00974A6C">
      <w:pPr>
        <w:numPr>
          <w:ilvl w:val="0"/>
          <w:numId w:val="2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Narzędzia i urządzenia techniczne muszą być sprawne technicznie i bezpieczne, zgodne z obowiązującymi wymaganiami i przepisami. </w:t>
      </w:r>
    </w:p>
    <w:p w14:paraId="6061A1E4" w14:textId="77777777" w:rsidR="00C23C4C" w:rsidRDefault="00974A6C">
      <w:pPr>
        <w:numPr>
          <w:ilvl w:val="0"/>
          <w:numId w:val="2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lastRenderedPageBreak/>
        <w:t xml:space="preserve">Wykaz narzędzi i urządzeń technicznych niezbędnych w celu wykonania Umowy określa załącznik nr 8 do Umowy. </w:t>
      </w:r>
    </w:p>
    <w:p w14:paraId="1C8C9E71" w14:textId="77777777" w:rsidR="00C23C4C" w:rsidRDefault="00974A6C">
      <w:pPr>
        <w:numPr>
          <w:ilvl w:val="0"/>
          <w:numId w:val="2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 stwierdzenia nienależytego wykonania usługi spowodowanego stosowaniem nieodpowiednich narzędzi lub urządzeń technicznych Zamawiający zastrzega sobie prawo do żądania od Wykonawcy zmiany narzędzi lub urządzeń technicznych.</w:t>
      </w:r>
    </w:p>
    <w:p w14:paraId="59A71D21" w14:textId="77777777" w:rsidR="00C23C4C" w:rsidRDefault="00974A6C">
      <w:pPr>
        <w:numPr>
          <w:ilvl w:val="0"/>
          <w:numId w:val="2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Wykonawca oświadcza, że jest wytwarzającym i posiadaczem powstałych odpadów oraz zobowiązuje się do przestrzegania powszechnie obowiązujących w tym zakresie przepisów prawa, w szczególności  w zakresie ewidencjonowania, o ile obowiązek taki wynika z tych przepisów. </w:t>
      </w:r>
    </w:p>
    <w:p w14:paraId="7B157126" w14:textId="77777777" w:rsidR="00C23C4C" w:rsidRDefault="00974A6C">
      <w:pPr>
        <w:numPr>
          <w:ilvl w:val="0"/>
          <w:numId w:val="2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w ramach wynagrodzenia ustalonego Umową zobowiązuje się do usuwania wszelkich odpadów powstałych w toku realizacji Usług, w tym w szczególności opakowań, wkładów, pozostałości po środkach czystości, środków czystości, których termin przydatności upłynął, z uwzględnieniem przepisów ustawy o odpadach, przyjmując na siebie pełną odpowiedzialność za gospodarowanie ewentualnymi odpadami powstałymi w związku lub przy okazji wykonywania Umowy. W przypadku niewywiązania się z tego obowiązku Zamawiający jest uprawniony do wykonania tych czynności na koszt i ryzyko Wykonawcy bez odrębnego upoważnienia sądowego.</w:t>
      </w:r>
    </w:p>
    <w:p w14:paraId="00A2A9CE" w14:textId="77777777" w:rsidR="00C23C4C" w:rsidRDefault="00C23C4C">
      <w:pPr>
        <w:spacing w:after="0" w:line="240" w:lineRule="auto"/>
        <w:ind w:left="426" w:right="0" w:firstLine="0"/>
        <w:rPr>
          <w:rFonts w:eastAsia="Times New Roman"/>
          <w:b/>
          <w:color w:val="auto"/>
          <w:kern w:val="0"/>
          <w14:ligatures w14:val="none"/>
        </w:rPr>
      </w:pPr>
    </w:p>
    <w:p w14:paraId="7B5905FF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§ 8  ODPOWIEDZIALNOŚĆ WYKONAWCY</w:t>
      </w:r>
    </w:p>
    <w:p w14:paraId="2147F064" w14:textId="77777777" w:rsidR="00C23C4C" w:rsidRDefault="00974A6C" w:rsidP="00862462">
      <w:pPr>
        <w:numPr>
          <w:ilvl w:val="0"/>
          <w:numId w:val="61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ponosi pełną odpowiedzialność za wszelkie ewentualne szkody na osobie lub mieniu powstałe w wyniku niewykonywania bądź nienależytego wykonywania Umowy. Wykonawca ponosi też odpowiedzialność za inne działania lub zaniechania Pracowników świadczących Usługi i osób trzecich, którymi będzie posługiwał się w celu wykonania Umowy.</w:t>
      </w:r>
    </w:p>
    <w:p w14:paraId="5FDDE8CB" w14:textId="77777777" w:rsidR="00C23C4C" w:rsidRDefault="00974A6C">
      <w:pPr>
        <w:numPr>
          <w:ilvl w:val="0"/>
          <w:numId w:val="29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ponosi pełną odpowiedzialność za szkody i następstwa nieszczęśliwych wypadków dotyczące Pracowników świadczących Usługi i osób trzecich, wynikające bezpośrednio z wykonywanych Usług, spowodowane z przyczyn leżących po stronie  Wykonawcy.</w:t>
      </w:r>
    </w:p>
    <w:p w14:paraId="5F38A3FD" w14:textId="77777777" w:rsidR="00C23C4C" w:rsidRDefault="00974A6C">
      <w:pPr>
        <w:numPr>
          <w:ilvl w:val="0"/>
          <w:numId w:val="29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 kradzieży, pożaru lub innych zdarzeń losowych, których uczestnikami byli Pracownicy świadczący Usługi, Wykonawca zobowiązany jest do niezwłocznego powiadomienia Zamawiającego o powstałym zdarzeniu oraz uczestnictwa w komisji badającej okoliczności zdarzenia.</w:t>
      </w:r>
    </w:p>
    <w:p w14:paraId="1AF7FE80" w14:textId="77777777" w:rsidR="00C23C4C" w:rsidRDefault="00974A6C">
      <w:pPr>
        <w:numPr>
          <w:ilvl w:val="0"/>
          <w:numId w:val="29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Wykonawca zobowiązany będzie na żądanie Zamawiającego do współdziałania z Zamawiającym w sprawach pozostających w związku ze skutkami świadczonych przez Wykonawcę Usług. </w:t>
      </w:r>
    </w:p>
    <w:p w14:paraId="36EB22F5" w14:textId="77777777" w:rsidR="00C23C4C" w:rsidRDefault="00974A6C">
      <w:pPr>
        <w:numPr>
          <w:ilvl w:val="0"/>
          <w:numId w:val="29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Wykonawcy wspólnie ubiegający się o udzielenie zamówienia ponoszą solidarną odpowiedzialność za wykonanie umowy.</w:t>
      </w:r>
    </w:p>
    <w:p w14:paraId="75A8DC27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</w:p>
    <w:p w14:paraId="6A12CB7C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 xml:space="preserve"> § 9  UBEZPIECZENIE ODPOWIEDZIALNOŚCI CYWILNEJ</w:t>
      </w:r>
    </w:p>
    <w:p w14:paraId="6E15560C" w14:textId="77777777" w:rsidR="00C23C4C" w:rsidRDefault="00974A6C" w:rsidP="00862462">
      <w:pPr>
        <w:numPr>
          <w:ilvl w:val="0"/>
          <w:numId w:val="62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zobowiązuje się posiadać przez cały okres obowiązywania Umowy ubezpieczenie odpowiedzialności cywilnej w zakresie prowadzonej działalności, z sumą ubezpieczenia nie mniejszą niż 1.000.000,00 zł (słownie: jeden milion złotych) dla jednej i wszystkich szkód. Jeżeli suma ubezpieczenia wyrażona jest w innej walucie niż złoty, zostanie przeliczona według średniego kursu NBP na dzień zawarcia Umowy.</w:t>
      </w:r>
    </w:p>
    <w:p w14:paraId="4392E9D1" w14:textId="77777777" w:rsidR="00C23C4C" w:rsidRDefault="00974A6C">
      <w:pPr>
        <w:numPr>
          <w:ilvl w:val="0"/>
          <w:numId w:val="30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zobowiązany jest przedłożyć Zamawiającemu dowód zawarcia umowy ubezpieczenia, warunki odpowiedzialności ubezpieczyciela oraz dowód opłacenia składki. Dokumenty te stanowią Załączniki nr 8 do Umowy.</w:t>
      </w:r>
    </w:p>
    <w:p w14:paraId="7620E0A6" w14:textId="77777777" w:rsidR="00C23C4C" w:rsidRDefault="00974A6C">
      <w:pPr>
        <w:numPr>
          <w:ilvl w:val="0"/>
          <w:numId w:val="30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Jeżeli okres ubezpieczenia będzie krótszy niż okres trwania Umowy, Wykonawca zobowiązany jest do przedłużenia ubezpieczenia i przedłożenia Zamawiającemu dokumentów, o których mowa w ust. 2 pod rygorem zapłaty kary umownej wskazanej w § 12 ust. 1 pkt 10.</w:t>
      </w:r>
    </w:p>
    <w:p w14:paraId="66572575" w14:textId="77777777" w:rsidR="00C23C4C" w:rsidRDefault="00974A6C">
      <w:pPr>
        <w:numPr>
          <w:ilvl w:val="0"/>
          <w:numId w:val="30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zobowiązany jest do informowania Zamawiającego o wszelkich zmianach treści zawartej umowy ubezpieczenia, o której mowa w ust. 1, w terminie 10 dni roboczych od dnia ich wejścia  w życie.</w:t>
      </w:r>
    </w:p>
    <w:p w14:paraId="3844DBBC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</w:p>
    <w:p w14:paraId="44AE9A28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§ 10  ODBIÓR USŁUG</w:t>
      </w:r>
    </w:p>
    <w:p w14:paraId="795CC8B8" w14:textId="77777777" w:rsidR="00C23C4C" w:rsidRDefault="00974A6C" w:rsidP="00862462">
      <w:pPr>
        <w:numPr>
          <w:ilvl w:val="0"/>
          <w:numId w:val="63"/>
        </w:numPr>
        <w:shd w:val="clear" w:color="auto" w:fill="FFFFFF"/>
        <w:spacing w:before="10" w:after="0" w:line="240" w:lineRule="auto"/>
        <w:ind w:right="0"/>
        <w:contextualSpacing/>
        <w:rPr>
          <w:rFonts w:eastAsia="Times New Roman"/>
          <w:color w:val="auto"/>
          <w:spacing w:val="-17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lastRenderedPageBreak/>
        <w:t>Zamawiający wprowadza protokół kontroli prawidłowego wykonania zamówienia, w którym przedstawiciel  Zamawiającego będzie wpisywał wszelkie uwagi i zalecenia dotyczące sposobu realizacji zamówienia. Wzór protokołu wskazany jest w Zał. Nr 4 i Nr 7 do umowy.</w:t>
      </w:r>
    </w:p>
    <w:p w14:paraId="778D3307" w14:textId="77777777" w:rsidR="00C23C4C" w:rsidRDefault="00974A6C">
      <w:pPr>
        <w:numPr>
          <w:ilvl w:val="0"/>
          <w:numId w:val="31"/>
        </w:numPr>
        <w:shd w:val="clear" w:color="auto" w:fill="FFFFFF"/>
        <w:spacing w:before="10" w:after="0" w:line="240" w:lineRule="auto"/>
        <w:ind w:right="0"/>
        <w:contextualSpacing/>
        <w:rPr>
          <w:rFonts w:eastAsia="Times New Roman"/>
          <w:color w:val="auto"/>
          <w:spacing w:val="-17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Stwierdzone podczas kontroli, opisane w protokole niewłaściwe wykonanie usługi winno być niezwłocznie usunięte przez Wykonawcę, nie później niż w terminie jednego dnia od dnia zgłoszenia przez Zamawiającego lub osobę upoważnioną przez Zamawiającego.</w:t>
      </w:r>
    </w:p>
    <w:p w14:paraId="7EEB7ADE" w14:textId="77777777" w:rsidR="00C23C4C" w:rsidRDefault="00974A6C">
      <w:pPr>
        <w:numPr>
          <w:ilvl w:val="0"/>
          <w:numId w:val="31"/>
        </w:numPr>
        <w:shd w:val="clear" w:color="auto" w:fill="FFFFFF"/>
        <w:spacing w:before="10" w:after="0" w:line="240" w:lineRule="auto"/>
        <w:ind w:right="0"/>
        <w:contextualSpacing/>
        <w:rPr>
          <w:rFonts w:eastAsia="Times New Roman"/>
          <w:color w:val="auto"/>
          <w:spacing w:val="-17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Ponowne stwierdzenie niewłaściwego wykonania usługi, o którym mowa w ust. 2 uprawnia Zamawiającego do obciążenia Wykonawcy karą umowną zgodnie z § 12 ust. 1 pkt 5,  za każdy dzień opóźnienia w usunięciu stwierdzonych wad</w:t>
      </w:r>
      <w:r>
        <w:rPr>
          <w:rFonts w:eastAsia="Times New Roman"/>
          <w:color w:val="FF0000"/>
          <w:kern w:val="0"/>
          <w14:ligatures w14:val="none"/>
        </w:rPr>
        <w:t xml:space="preserve"> </w:t>
      </w:r>
      <w:r>
        <w:rPr>
          <w:rFonts w:eastAsia="Times New Roman"/>
          <w:color w:val="auto"/>
          <w:kern w:val="0"/>
          <w14:ligatures w14:val="none"/>
        </w:rPr>
        <w:t>oraz obciążenia Wykonawcy kosztami usunięcia stwierdzonych wad,  zleconym zastępczo przez Zamawiającego innym podmiotom.</w:t>
      </w:r>
    </w:p>
    <w:p w14:paraId="2AD58312" w14:textId="77777777" w:rsidR="00C23C4C" w:rsidRDefault="00974A6C">
      <w:pPr>
        <w:numPr>
          <w:ilvl w:val="0"/>
          <w:numId w:val="31"/>
        </w:numPr>
        <w:shd w:val="clear" w:color="auto" w:fill="FFFFFF"/>
        <w:spacing w:before="10" w:after="0" w:line="240" w:lineRule="auto"/>
        <w:ind w:right="0"/>
        <w:contextualSpacing/>
        <w:rPr>
          <w:rFonts w:eastAsia="Times New Roman"/>
          <w:color w:val="auto"/>
          <w:spacing w:val="-17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 dodatkowe prace wykonane przez Wykonawcę w związku ze stwierdzeniem przez Zamawiającego zaniedbań i niewłaściwego wykonania usługi przez Wykonawcę, Wykonawcy nie przysługuje dodatkowe wynagrodzenie.</w:t>
      </w:r>
    </w:p>
    <w:p w14:paraId="5C121D15" w14:textId="77777777" w:rsidR="00C23C4C" w:rsidRDefault="00974A6C">
      <w:pPr>
        <w:numPr>
          <w:ilvl w:val="0"/>
          <w:numId w:val="31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Zamawiający dokonuje odbioru Usług wykonanych w danym cyklu rozliczeniowym, poprzez podpisanie miesięcznego protokołu odbioru Usług.</w:t>
      </w:r>
    </w:p>
    <w:p w14:paraId="3DF29CC6" w14:textId="77777777" w:rsidR="00C23C4C" w:rsidRDefault="00974A6C">
      <w:pPr>
        <w:numPr>
          <w:ilvl w:val="0"/>
          <w:numId w:val="31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Cyklem rozliczeniowym jest miesiąc kalendarzowy.</w:t>
      </w:r>
    </w:p>
    <w:p w14:paraId="1F753238" w14:textId="77777777" w:rsidR="00C23C4C" w:rsidRDefault="00974A6C">
      <w:pPr>
        <w:numPr>
          <w:ilvl w:val="0"/>
          <w:numId w:val="31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zobowiązany jest do prawidłowego wypełnienia i przedłożenia Zamawiającemu miesięcznego protokołu odbioru Usług w terminie 2 dni roboczych od dnia zakończenia danego cyklu rozliczeniowego.</w:t>
      </w:r>
    </w:p>
    <w:p w14:paraId="6E146376" w14:textId="77777777" w:rsidR="00C23C4C" w:rsidRDefault="00974A6C">
      <w:pPr>
        <w:numPr>
          <w:ilvl w:val="0"/>
          <w:numId w:val="31"/>
        </w:numPr>
        <w:spacing w:after="0" w:line="240" w:lineRule="auto"/>
        <w:ind w:left="426" w:right="0" w:hanging="426"/>
        <w:rPr>
          <w:rFonts w:eastAsia="Times New Roman"/>
          <w:iCs/>
          <w:color w:val="auto"/>
          <w:kern w:val="0"/>
          <w14:ligatures w14:val="none"/>
        </w:rPr>
      </w:pPr>
      <w:r>
        <w:rPr>
          <w:rFonts w:eastAsia="Times New Roman"/>
          <w:iCs/>
          <w:color w:val="auto"/>
          <w:kern w:val="0"/>
          <w14:ligatures w14:val="none"/>
        </w:rPr>
        <w:t>W terminie 2 dni roboczych od dnia przedłożenia Zamawiającemu miesięcznego protokołu odbioru Usług Zamawiający:</w:t>
      </w:r>
    </w:p>
    <w:p w14:paraId="1F388CE5" w14:textId="77777777" w:rsidR="00C23C4C" w:rsidRDefault="00974A6C" w:rsidP="00862462">
      <w:pPr>
        <w:numPr>
          <w:ilvl w:val="0"/>
          <w:numId w:val="64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stwierdzając należyte wykonanie przez Wykonawcę Usług, przekaże Wykonawcy podpisany miesięczny protokół odbioru Usług, albo</w:t>
      </w:r>
    </w:p>
    <w:p w14:paraId="5781FDBD" w14:textId="77777777" w:rsidR="00C23C4C" w:rsidRDefault="00974A6C">
      <w:pPr>
        <w:numPr>
          <w:ilvl w:val="0"/>
          <w:numId w:val="32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stwierdzając częściowe należyte wykonywanie przez Wykonawcę Usług, przekaże Wykonawcy podpisany miesięczny protokół odbioru Usług, zawierający informacje o zakresie, w jakim przedmiot Umowy w ocenie Zamawiającego wykonywany był nienależycie oraz podstawie i wysokości naliczonej(-</w:t>
      </w:r>
      <w:proofErr w:type="spellStart"/>
      <w:r>
        <w:rPr>
          <w:rFonts w:eastAsia="Times New Roman"/>
          <w:color w:val="auto"/>
          <w:kern w:val="0"/>
          <w14:ligatures w14:val="none"/>
        </w:rPr>
        <w:t>ych</w:t>
      </w:r>
      <w:proofErr w:type="spellEnd"/>
      <w:r>
        <w:rPr>
          <w:rFonts w:eastAsia="Times New Roman"/>
          <w:color w:val="auto"/>
          <w:kern w:val="0"/>
          <w14:ligatures w14:val="none"/>
        </w:rPr>
        <w:t>) z tego tytułu kar(-y) umownej(-</w:t>
      </w:r>
      <w:proofErr w:type="spellStart"/>
      <w:r>
        <w:rPr>
          <w:rFonts w:eastAsia="Times New Roman"/>
          <w:color w:val="auto"/>
          <w:kern w:val="0"/>
          <w14:ligatures w14:val="none"/>
        </w:rPr>
        <w:t>ych</w:t>
      </w:r>
      <w:proofErr w:type="spellEnd"/>
      <w:r>
        <w:rPr>
          <w:rFonts w:eastAsia="Times New Roman"/>
          <w:color w:val="auto"/>
          <w:kern w:val="0"/>
          <w14:ligatures w14:val="none"/>
        </w:rPr>
        <w:t>), w przypadku wystąpienia okoliczności skutkujących obowiązkiem Wykonawcy zapłaty kary umownej, albo</w:t>
      </w:r>
    </w:p>
    <w:p w14:paraId="30F01F9E" w14:textId="77777777" w:rsidR="00C23C4C" w:rsidRDefault="00974A6C">
      <w:pPr>
        <w:numPr>
          <w:ilvl w:val="0"/>
          <w:numId w:val="32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stwierdzając nienależyte wykonanie przez Wykonawcę Usług, odmówi podpisania miesięcznego protokołu odbioru Usług i poinformuje o tym Wykonawcę na piśmie, zawierającym uzasadnienie oraz informacje o podstawie i wysokości naliczonej(-</w:t>
      </w:r>
      <w:proofErr w:type="spellStart"/>
      <w:r>
        <w:rPr>
          <w:rFonts w:eastAsia="Times New Roman"/>
          <w:color w:val="auto"/>
          <w:kern w:val="0"/>
          <w14:ligatures w14:val="none"/>
        </w:rPr>
        <w:t>ych</w:t>
      </w:r>
      <w:proofErr w:type="spellEnd"/>
      <w:r>
        <w:rPr>
          <w:rFonts w:eastAsia="Times New Roman"/>
          <w:color w:val="auto"/>
          <w:kern w:val="0"/>
          <w14:ligatures w14:val="none"/>
        </w:rPr>
        <w:t>) z tego tytułu kar(-y) umownej(-</w:t>
      </w:r>
      <w:proofErr w:type="spellStart"/>
      <w:r>
        <w:rPr>
          <w:rFonts w:eastAsia="Times New Roman"/>
          <w:color w:val="auto"/>
          <w:kern w:val="0"/>
          <w14:ligatures w14:val="none"/>
        </w:rPr>
        <w:t>ych</w:t>
      </w:r>
      <w:proofErr w:type="spellEnd"/>
      <w:r>
        <w:rPr>
          <w:rFonts w:eastAsia="Times New Roman"/>
          <w:color w:val="auto"/>
          <w:kern w:val="0"/>
          <w14:ligatures w14:val="none"/>
        </w:rPr>
        <w:t>), w przypadku wystąpienia okoliczności skutkujących obowiązkiem Wykonawcy zapłaty kary umownej.</w:t>
      </w:r>
    </w:p>
    <w:p w14:paraId="06F9AFB7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</w:p>
    <w:p w14:paraId="33D6C59D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§ 11 WYNAGRODZENIE WYKONAWCY</w:t>
      </w:r>
    </w:p>
    <w:p w14:paraId="5167F279" w14:textId="77777777" w:rsidR="00C23C4C" w:rsidRDefault="00C23C4C">
      <w:pPr>
        <w:tabs>
          <w:tab w:val="left" w:pos="0"/>
          <w:tab w:val="right" w:leader="dot" w:pos="8504"/>
        </w:tabs>
        <w:spacing w:after="0" w:line="240" w:lineRule="auto"/>
        <w:ind w:left="360" w:right="5" w:firstLine="0"/>
        <w:contextualSpacing/>
        <w:rPr>
          <w:rFonts w:eastAsia="Times New Roman"/>
          <w:b/>
          <w:color w:val="auto"/>
          <w:kern w:val="0"/>
          <w14:ligatures w14:val="none"/>
        </w:rPr>
      </w:pPr>
    </w:p>
    <w:p w14:paraId="1BCDEF04" w14:textId="77777777" w:rsidR="00C23C4C" w:rsidRDefault="00974A6C">
      <w:pPr>
        <w:numPr>
          <w:ilvl w:val="1"/>
          <w:numId w:val="32"/>
        </w:numPr>
        <w:tabs>
          <w:tab w:val="left" w:pos="0"/>
          <w:tab w:val="left" w:pos="993"/>
          <w:tab w:val="right" w:leader="dot" w:pos="8504"/>
        </w:tabs>
        <w:spacing w:after="0" w:line="240" w:lineRule="auto"/>
        <w:ind w:left="426" w:right="5" w:hanging="426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Za wykonanie usług, o których mowa w § 1, strony ustalają wynagrodzenie ryczałtowe miesięczne WYKONAWCY w wysokości </w:t>
      </w:r>
      <w:r>
        <w:rPr>
          <w:rFonts w:eastAsia="Times New Roman"/>
          <w:b/>
          <w:color w:val="auto"/>
          <w:kern w:val="0"/>
          <w14:ligatures w14:val="none"/>
        </w:rPr>
        <w:t xml:space="preserve">……………… brutto </w:t>
      </w:r>
      <w:r>
        <w:rPr>
          <w:rFonts w:eastAsia="Times New Roman"/>
          <w:color w:val="auto"/>
          <w:kern w:val="0"/>
          <w14:ligatures w14:val="none"/>
        </w:rPr>
        <w:t>(słownie: …………….) w tym należny podatek VAT.</w:t>
      </w:r>
    </w:p>
    <w:p w14:paraId="465724E0" w14:textId="77777777" w:rsidR="00C23C4C" w:rsidRDefault="00974A6C">
      <w:pPr>
        <w:widowControl w:val="0"/>
        <w:spacing w:after="0" w:line="240" w:lineRule="auto"/>
        <w:ind w:left="360" w:right="0" w:firstLine="0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W tym:</w:t>
      </w:r>
    </w:p>
    <w:p w14:paraId="182E769A" w14:textId="77777777" w:rsidR="00C23C4C" w:rsidRDefault="00974A6C" w:rsidP="00862462">
      <w:pPr>
        <w:numPr>
          <w:ilvl w:val="0"/>
          <w:numId w:val="65"/>
        </w:numPr>
        <w:spacing w:after="0" w:line="240" w:lineRule="auto"/>
        <w:ind w:right="0"/>
        <w:contextualSpacing/>
        <w:rPr>
          <w:rFonts w:eastAsia="Times New Roman"/>
          <w14:ligatures w14:val="none"/>
        </w:rPr>
      </w:pPr>
      <w:r>
        <w:rPr>
          <w:rFonts w:eastAsia="Times New Roman"/>
          <w14:ligatures w14:val="none"/>
        </w:rPr>
        <w:t xml:space="preserve">   za  miesięczne utrzymanie czystości na terenie </w:t>
      </w:r>
      <w:r>
        <w:rPr>
          <w:rFonts w:eastAsia="Times New Roman"/>
          <w:color w:val="2F2F2F"/>
          <w14:ligatures w14:val="none"/>
        </w:rPr>
        <w:t>budynku Centrum Komunikacyjnego przy ulicy Tadeusza Kościuszki 8A w Legionowie wraz z terenem przyległym oraz przedłużeniem istniejącego przejścia podziemnego (bez schodów i przejścia podziemnego),</w:t>
      </w:r>
    </w:p>
    <w:p w14:paraId="4988A186" w14:textId="77777777" w:rsidR="00C23C4C" w:rsidRDefault="00974A6C">
      <w:pPr>
        <w:widowControl w:val="0"/>
        <w:spacing w:after="0" w:line="240" w:lineRule="auto"/>
        <w:ind w:left="720" w:right="0" w:firstLine="0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……….. zł brutto (słownie: ………..) w tym należny podatek VAT.</w:t>
      </w:r>
    </w:p>
    <w:p w14:paraId="19A978A2" w14:textId="77777777" w:rsidR="00C23C4C" w:rsidRDefault="00974A6C">
      <w:pPr>
        <w:numPr>
          <w:ilvl w:val="0"/>
          <w:numId w:val="33"/>
        </w:numPr>
        <w:spacing w:after="0" w:line="240" w:lineRule="auto"/>
        <w:ind w:right="0"/>
        <w:contextualSpacing/>
        <w:rPr>
          <w:rFonts w:eastAsia="Times New Roman"/>
          <w14:ligatures w14:val="none"/>
        </w:rPr>
      </w:pPr>
      <w:r>
        <w:rPr>
          <w:rFonts w:eastAsia="Times New Roman"/>
          <w14:ligatures w14:val="none"/>
        </w:rPr>
        <w:t xml:space="preserve">   za  miesięczne utrzymanie czystości na terenie </w:t>
      </w:r>
      <w:r>
        <w:rPr>
          <w:rFonts w:eastAsia="Times New Roman"/>
          <w:color w:val="2F2F2F"/>
          <w14:ligatures w14:val="none"/>
        </w:rPr>
        <w:t xml:space="preserve">wielopoziomowego garażu </w:t>
      </w:r>
      <w:r>
        <w:rPr>
          <w:rFonts w:eastAsia="Batang"/>
          <w14:ligatures w14:val="none"/>
        </w:rPr>
        <w:t>przy ul. Szwajcarskiej  6</w:t>
      </w:r>
      <w:r>
        <w:rPr>
          <w:rFonts w:eastAsia="Times New Roman"/>
          <w:color w:val="2F2F2F"/>
          <w14:ligatures w14:val="none"/>
        </w:rPr>
        <w:t xml:space="preserve"> wraz z terenem przyległym, </w:t>
      </w:r>
    </w:p>
    <w:p w14:paraId="1585A85C" w14:textId="77777777" w:rsidR="00C23C4C" w:rsidRDefault="00974A6C">
      <w:pPr>
        <w:widowControl w:val="0"/>
        <w:spacing w:after="0" w:line="240" w:lineRule="auto"/>
        <w:ind w:left="720" w:right="0" w:firstLine="0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………. zł brutto (słownie: ……..) w tym należny podatek VAT.</w:t>
      </w:r>
    </w:p>
    <w:p w14:paraId="43988C2A" w14:textId="77777777" w:rsidR="00C23C4C" w:rsidRDefault="00974A6C">
      <w:pPr>
        <w:numPr>
          <w:ilvl w:val="0"/>
          <w:numId w:val="33"/>
        </w:numPr>
        <w:spacing w:after="0" w:line="240" w:lineRule="auto"/>
        <w:ind w:right="0"/>
        <w:contextualSpacing/>
        <w:rPr>
          <w:rFonts w:eastAsia="Times New Roman"/>
          <w14:ligatures w14:val="none"/>
        </w:rPr>
      </w:pPr>
      <w:r>
        <w:rPr>
          <w:rFonts w:eastAsia="Times New Roman"/>
          <w14:ligatures w14:val="none"/>
        </w:rPr>
        <w:t xml:space="preserve">   za  miesięczne utrzymanie czystości na terenie  </w:t>
      </w:r>
      <w:r>
        <w:rPr>
          <w:rFonts w:eastAsia="Times New Roman"/>
          <w:color w:val="2F2F2F"/>
          <w14:ligatures w14:val="none"/>
        </w:rPr>
        <w:t xml:space="preserve">oraz garażu wielopoziomowego przy ul. Kościuszki 8B wraz z terenem przyległym </w:t>
      </w:r>
      <w:r>
        <w:rPr>
          <w:rFonts w:eastAsia="Times New Roman"/>
          <w14:ligatures w14:val="none"/>
        </w:rPr>
        <w:t>……………. zł brutto (słownie: ………………) w tym należny podatek VAT.</w:t>
      </w:r>
    </w:p>
    <w:p w14:paraId="4E4610AE" w14:textId="77777777" w:rsidR="00C23C4C" w:rsidRDefault="00974A6C">
      <w:pPr>
        <w:numPr>
          <w:ilvl w:val="1"/>
          <w:numId w:val="32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Zapłata wynagrodzenia, o którym mowa w ust. 1, dokonywana będzie po upływie cyklu rozliczeniowego (miesiąca kalendarzowego), na podstawie prawidłowo wystawionej przez Wykonawcę faktury VAT za </w:t>
      </w:r>
      <w:r>
        <w:rPr>
          <w:rFonts w:eastAsia="Times New Roman"/>
          <w:color w:val="auto"/>
          <w:kern w:val="0"/>
          <w14:ligatures w14:val="none"/>
        </w:rPr>
        <w:lastRenderedPageBreak/>
        <w:t>Usługi wykonane w okresie danego cyklu rozliczeniowego (miesiąca kalendarzowego) w terminie 30 dni  od dnia przekazania Zamawiającemu prawidłowo wystawionej faktury VAT.</w:t>
      </w:r>
    </w:p>
    <w:p w14:paraId="70FAD2DA" w14:textId="77777777" w:rsidR="00C23C4C" w:rsidRDefault="00974A6C">
      <w:pPr>
        <w:numPr>
          <w:ilvl w:val="1"/>
          <w:numId w:val="32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Podstawą do wystawienia faktury VAT</w:t>
      </w:r>
      <w:r>
        <w:rPr>
          <w:rFonts w:eastAsia="Times New Roman"/>
          <w:color w:val="EE0000"/>
          <w:kern w:val="0"/>
          <w14:ligatures w14:val="none"/>
        </w:rPr>
        <w:t xml:space="preserve"> </w:t>
      </w:r>
      <w:r>
        <w:rPr>
          <w:rFonts w:eastAsia="Times New Roman"/>
          <w:color w:val="auto"/>
          <w:kern w:val="0"/>
          <w14:ligatures w14:val="none"/>
        </w:rPr>
        <w:t>jest podpisany przez Zamawiającego miesięczny protokół odbioru Usług</w:t>
      </w:r>
      <w:r>
        <w:rPr>
          <w:rFonts w:eastAsia="Times New Roman"/>
          <w:i/>
          <w:color w:val="auto"/>
          <w:kern w:val="0"/>
          <w14:ligatures w14:val="none"/>
        </w:rPr>
        <w:t xml:space="preserve">, </w:t>
      </w:r>
      <w:r>
        <w:rPr>
          <w:rFonts w:eastAsia="Times New Roman"/>
          <w:color w:val="auto"/>
          <w:kern w:val="0"/>
          <w14:ligatures w14:val="none"/>
        </w:rPr>
        <w:t xml:space="preserve">za wyjątkiem sytuacji wskazanej w § 10 ust. 8 pkt 3 Umowy, w której Wykonawcy nie przysługuje wynagrodzenie. </w:t>
      </w:r>
    </w:p>
    <w:p w14:paraId="6177E7C2" w14:textId="77777777" w:rsidR="00C23C4C" w:rsidRDefault="00974A6C">
      <w:pPr>
        <w:numPr>
          <w:ilvl w:val="1"/>
          <w:numId w:val="32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przypadku, o którym mowa w § 10 ust. 8 pkt 2, Wykonawcy należy się miesięczne wynagrodzenie brutto w wysokości proporcjonalnej do części przedmiotu Umowy, która została wykonana w sposób należyty.</w:t>
      </w:r>
    </w:p>
    <w:p w14:paraId="5002F357" w14:textId="77777777" w:rsidR="00C23C4C" w:rsidRDefault="00974A6C">
      <w:pPr>
        <w:numPr>
          <w:ilvl w:val="1"/>
          <w:numId w:val="32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przypadku, gdy Wykonawca świadczył Usługi przez okres krótszy niż cykl rozliczeniowy, Wykonawcy przysługuje miesięczne wynagrodzenie brutto w wysokości odpowiadającej (proporcjonalnie) części cyklu rozliczeniowego, w którym Wykonawca świadczył Usługi, liczonych w dniach kalendarzowych. Okoliczność ta podlega stwierdzeniu w miesięcznym protokole odbioru Usług.</w:t>
      </w:r>
    </w:p>
    <w:p w14:paraId="1C3E1FBB" w14:textId="77777777" w:rsidR="00C23C4C" w:rsidRDefault="00974A6C">
      <w:pPr>
        <w:numPr>
          <w:ilvl w:val="1"/>
          <w:numId w:val="32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Zapłata należności będzie dokonywana przelewem na rachunek bankowy wskazany przez Wykonawcę na fakturze VAT</w:t>
      </w:r>
      <w:r>
        <w:rPr>
          <w:rFonts w:eastAsia="Times New Roman"/>
          <w:color w:val="000000" w:themeColor="text1"/>
          <w:kern w:val="0"/>
          <w14:ligatures w14:val="none"/>
        </w:rPr>
        <w:t>.</w:t>
      </w:r>
      <w:r>
        <w:rPr>
          <w:rFonts w:eastAsia="Times New Roman"/>
          <w:color w:val="auto"/>
          <w:kern w:val="0"/>
          <w14:ligatures w14:val="none"/>
        </w:rPr>
        <w:t xml:space="preserve"> Za dzień zapłaty uważa się dzień obciążenia rachunku bankowego Zamawiającego.</w:t>
      </w:r>
    </w:p>
    <w:p w14:paraId="16541B95" w14:textId="77777777" w:rsidR="00C23C4C" w:rsidRDefault="00974A6C">
      <w:pPr>
        <w:numPr>
          <w:ilvl w:val="1"/>
          <w:numId w:val="32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 zwłoki w zapłacie należności, Zamawiający zapłaci odsetki ustawowe  za opóźnienie.</w:t>
      </w:r>
    </w:p>
    <w:p w14:paraId="33B2E405" w14:textId="77777777" w:rsidR="00C23C4C" w:rsidRDefault="00974A6C">
      <w:pPr>
        <w:numPr>
          <w:ilvl w:val="1"/>
          <w:numId w:val="32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i Zamawiający oświadczają, że są podatnikami podatku od towaru i usług (VAT).</w:t>
      </w:r>
    </w:p>
    <w:p w14:paraId="70E252D4" w14:textId="77777777" w:rsidR="00C23C4C" w:rsidRDefault="00974A6C">
      <w:pPr>
        <w:numPr>
          <w:ilvl w:val="1"/>
          <w:numId w:val="32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Strony ustalają, że maksymalne wynagrodzenie Wykonawcy z tytułu realizacji niniejszej Umowy nie może przekroczyć kwoty …………… zł (słownie: ……………..) brutto w całym okresie jej obowiązywania.</w:t>
      </w:r>
    </w:p>
    <w:p w14:paraId="35908601" w14:textId="77777777" w:rsidR="00C23C4C" w:rsidRDefault="00974A6C">
      <w:pPr>
        <w:numPr>
          <w:ilvl w:val="1"/>
          <w:numId w:val="32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t>Faktury VAT umieszczane będą w </w:t>
      </w:r>
      <w:proofErr w:type="spellStart"/>
      <w:r>
        <w:rPr>
          <w:rStyle w:val="currenthithighlight"/>
        </w:rPr>
        <w:t>KSeF</w:t>
      </w:r>
      <w:proofErr w:type="spellEnd"/>
      <w:r>
        <w:t> zgodnie z obowiązującymi przepisami, a na wypadek awarii systemu i do czasu wdrożenia </w:t>
      </w:r>
      <w:proofErr w:type="spellStart"/>
      <w:r>
        <w:rPr>
          <w:rStyle w:val="highlight"/>
        </w:rPr>
        <w:t>KSeF</w:t>
      </w:r>
      <w:proofErr w:type="spellEnd"/>
      <w:r>
        <w:t> przez obie strony umowy wysyłane będą na adres e-mail Zamawiającego: pec@pec.com.pl.</w:t>
      </w:r>
    </w:p>
    <w:p w14:paraId="047198ED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</w:p>
    <w:p w14:paraId="1504774B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§ 12 KARY UMOWNE</w:t>
      </w:r>
    </w:p>
    <w:p w14:paraId="67613EC0" w14:textId="77777777" w:rsidR="00C23C4C" w:rsidRDefault="00974A6C" w:rsidP="00862462">
      <w:pPr>
        <w:numPr>
          <w:ilvl w:val="0"/>
          <w:numId w:val="66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Wykonawca zapłaci Zamawiającemu kary umowne:</w:t>
      </w:r>
    </w:p>
    <w:p w14:paraId="18B14908" w14:textId="77777777" w:rsidR="00C23C4C" w:rsidRDefault="00974A6C" w:rsidP="00862462">
      <w:pPr>
        <w:numPr>
          <w:ilvl w:val="0"/>
          <w:numId w:val="67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iCs/>
          <w:color w:val="auto"/>
          <w:kern w:val="0"/>
          <w14:ligatures w14:val="none"/>
        </w:rPr>
        <w:t>w przypadku odstąpienia od Umowy w całości przez którąkolwiek ze Stron z przyczyn leżących po stronie Wykonawcy</w:t>
      </w:r>
      <w:r>
        <w:rPr>
          <w:rFonts w:eastAsia="Times New Roman"/>
          <w:color w:val="auto"/>
          <w:kern w:val="0"/>
          <w14:ligatures w14:val="none"/>
        </w:rPr>
        <w:t xml:space="preserve"> - w wysokości 10% wynagrodzenia brutto wskazanego w § 11 ust. 9 umowy;</w:t>
      </w:r>
    </w:p>
    <w:p w14:paraId="644B865B" w14:textId="77777777" w:rsidR="00C23C4C" w:rsidRDefault="00974A6C">
      <w:pPr>
        <w:numPr>
          <w:ilvl w:val="0"/>
          <w:numId w:val="35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iCs/>
          <w:color w:val="auto"/>
          <w:kern w:val="0"/>
          <w14:ligatures w14:val="none"/>
        </w:rPr>
        <w:t xml:space="preserve">odstąpienia od części Umowy przez którąkolwiek ze Stron z przyczyn leżących po stronie Wykonawcy - w wysokości 7 % wynagrodzenia brutto wskazanego </w:t>
      </w:r>
      <w:r>
        <w:rPr>
          <w:rFonts w:eastAsia="Times New Roman"/>
          <w:color w:val="auto"/>
          <w:kern w:val="0"/>
          <w14:ligatures w14:val="none"/>
        </w:rPr>
        <w:t xml:space="preserve">w § 11 </w:t>
      </w:r>
      <w:r>
        <w:rPr>
          <w:rFonts w:eastAsia="Times New Roman"/>
          <w:iCs/>
          <w:color w:val="auto"/>
          <w:kern w:val="0"/>
          <w14:ligatures w14:val="none"/>
        </w:rPr>
        <w:t>ust. 9 umowy;</w:t>
      </w:r>
    </w:p>
    <w:p w14:paraId="406E31B7" w14:textId="77777777" w:rsidR="00C23C4C" w:rsidRDefault="00974A6C">
      <w:pPr>
        <w:numPr>
          <w:ilvl w:val="0"/>
          <w:numId w:val="35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za opóźnienie w rozpoczęciu świadczenia Usług, </w:t>
      </w:r>
      <w:r>
        <w:rPr>
          <w:rFonts w:eastAsia="Times New Roman"/>
          <w:iCs/>
          <w:color w:val="auto"/>
          <w:kern w:val="0"/>
          <w14:ligatures w14:val="none"/>
        </w:rPr>
        <w:t>z przyczyn leżących po stronie Wykonawcy</w:t>
      </w:r>
      <w:r>
        <w:rPr>
          <w:rFonts w:eastAsia="Times New Roman"/>
          <w:color w:val="auto"/>
          <w:kern w:val="0"/>
          <w14:ligatures w14:val="none"/>
        </w:rPr>
        <w:t xml:space="preserve"> </w:t>
      </w:r>
      <w:r>
        <w:rPr>
          <w:rFonts w:eastAsia="Times New Roman"/>
          <w:color w:val="auto"/>
          <w:kern w:val="0"/>
          <w14:ligatures w14:val="none"/>
        </w:rPr>
        <w:br/>
        <w:t>- w wysokości 0,5 % wynagrodzenia brutto wskazanego w § 11 ust.  9, za każdy dzień opóźnienia;</w:t>
      </w:r>
    </w:p>
    <w:p w14:paraId="5E761F75" w14:textId="77777777" w:rsidR="00C23C4C" w:rsidRDefault="00974A6C">
      <w:pPr>
        <w:numPr>
          <w:ilvl w:val="0"/>
          <w:numId w:val="35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 przerwę w świadczeniu Usług, z przyczyn leżących po stronie Wykonawcy – w wysokości 10 % wynagrodzenia brutto wskazanego w § 11 ust.  9 Umowy za każdy dzień przerwy;</w:t>
      </w:r>
    </w:p>
    <w:p w14:paraId="74A1AD82" w14:textId="77777777" w:rsidR="00C23C4C" w:rsidRDefault="00974A6C">
      <w:pPr>
        <w:numPr>
          <w:ilvl w:val="0"/>
          <w:numId w:val="35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 opóźnienie w usunięciu nieprawidłowości w okresie wykonywania przedmiotu Umowy, z przyczyn leżących po stronie Wykonawcy - w wysokości 0,5 %  wynagrodzenia brutto wskazanego w § 11 ust.  9, za każdy rozpoczęty dzień opóźnienia licząc od dnia następnego po dniu wyznaczonym na usunięcie nieprawidłowości;</w:t>
      </w:r>
    </w:p>
    <w:p w14:paraId="798A448A" w14:textId="77777777" w:rsidR="00C23C4C" w:rsidRDefault="00974A6C">
      <w:pPr>
        <w:numPr>
          <w:ilvl w:val="0"/>
          <w:numId w:val="35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 stwierdzenie rażących zaniedbań w realizacji przedmiotu Umowy, w tym w szczególności w przypadku powtórzenia się nieprawidłowości w świadczeniu Usług w okresie miesiąca – w wysokości 1,0 % wynagrodzenia brutto wskazanego w § 11 ust.  9, za każdy przypadek stwierdzenia rażącego zaniedbania;</w:t>
      </w:r>
    </w:p>
    <w:p w14:paraId="48746D20" w14:textId="77777777" w:rsidR="00C23C4C" w:rsidRDefault="00974A6C">
      <w:pPr>
        <w:numPr>
          <w:ilvl w:val="0"/>
          <w:numId w:val="35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 brak możliwości kontaktu z Koordynatorem, - w wysokości 0,2 % wynagrodzenia  brutto wskazanego w § 11 ust. 9;</w:t>
      </w:r>
    </w:p>
    <w:p w14:paraId="358B3C5E" w14:textId="77777777" w:rsidR="00C23C4C" w:rsidRDefault="00974A6C">
      <w:pPr>
        <w:numPr>
          <w:ilvl w:val="0"/>
          <w:numId w:val="35"/>
        </w:numPr>
        <w:spacing w:after="0" w:line="240" w:lineRule="auto"/>
        <w:ind w:left="714" w:right="0" w:hanging="357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 opóźnienie w przekazaniu dokumentów, o których mowa w § 4, z przyczyn leżących po stronie Wykonawcy - w wysokości 0,5%  wynagrodzenia brutto wskazanego w § 11 ust. 9, za każdy rozpoczęty dzień opóźnienia licząc od dnia następnego po dniu wyznaczonym na ich przekazanie;</w:t>
      </w:r>
    </w:p>
    <w:p w14:paraId="3997B086" w14:textId="77777777" w:rsidR="00C23C4C" w:rsidRDefault="00974A6C">
      <w:pPr>
        <w:numPr>
          <w:ilvl w:val="0"/>
          <w:numId w:val="35"/>
        </w:numPr>
        <w:spacing w:after="0" w:line="240" w:lineRule="auto"/>
        <w:ind w:right="0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500 złotych za  każdą rozpoczętą godzinę opóźnienia od zadeklarowanego czasu reakcji tj. </w:t>
      </w:r>
      <w:r>
        <w:rPr>
          <w:rFonts w:eastAsia="Times New Roman"/>
          <w:b/>
          <w:color w:val="auto"/>
          <w:highlight w:val="yellow"/>
          <w14:ligatures w14:val="none"/>
        </w:rPr>
        <w:t>………..min</w:t>
      </w:r>
      <w:r>
        <w:rPr>
          <w:rFonts w:eastAsia="Times New Roman"/>
          <w:color w:val="auto"/>
          <w14:ligatures w14:val="none"/>
        </w:rPr>
        <w:t xml:space="preserve"> na usunięcie zgłoszonych nieprawidłowości. Przy czym przez czas reakcji Zamawiający rozumie czas od momentu zgłoszenia telefonicznego (potwierdzonego notatką służbową) lub zgłoszenia emailem przez o</w:t>
      </w:r>
      <w:r>
        <w:rPr>
          <w:rFonts w:eastAsia="Times New Roman"/>
          <w14:ligatures w14:val="none"/>
        </w:rPr>
        <w:t xml:space="preserve">sobę odpowiedzialną za realizację postanowień umowy w imieniu Zamawiającego wskazaną w </w:t>
      </w:r>
      <w:r>
        <w:rPr>
          <w:rFonts w:eastAsia="Times New Roman"/>
          <w:color w:val="auto"/>
          <w14:ligatures w14:val="none"/>
        </w:rPr>
        <w:t xml:space="preserve">§ 17 ust. 2, do momentu przystąpienia do usunięcia nieprawidłowości lub innych nagłych sytuacji, np. </w:t>
      </w:r>
      <w:r>
        <w:rPr>
          <w:rFonts w:eastAsia="Times New Roman"/>
          <w:color w:val="auto"/>
          <w14:ligatures w14:val="none"/>
        </w:rPr>
        <w:lastRenderedPageBreak/>
        <w:t xml:space="preserve">usunięcie śniegu, </w:t>
      </w:r>
      <w:proofErr w:type="spellStart"/>
      <w:r>
        <w:rPr>
          <w:rFonts w:eastAsia="Times New Roman"/>
          <w:color w:val="auto"/>
          <w14:ligatures w14:val="none"/>
        </w:rPr>
        <w:t>oblodzeń</w:t>
      </w:r>
      <w:proofErr w:type="spellEnd"/>
      <w:r>
        <w:rPr>
          <w:rFonts w:eastAsia="Times New Roman"/>
          <w:color w:val="auto"/>
          <w14:ligatures w14:val="none"/>
        </w:rPr>
        <w:t>, wiatrołomów oraz innych zaniedbań obowiązków opisanych w rozdziale V ust. 2 SWZ.</w:t>
      </w:r>
      <w:r>
        <w:rPr>
          <w:rFonts w:eastAsia="Times New Roman"/>
          <w:b/>
          <w:color w:val="auto"/>
          <w14:ligatures w14:val="none"/>
        </w:rPr>
        <w:t xml:space="preserve"> </w:t>
      </w:r>
    </w:p>
    <w:p w14:paraId="0B5BDE5F" w14:textId="77777777" w:rsidR="00C23C4C" w:rsidRDefault="00974A6C">
      <w:pPr>
        <w:numPr>
          <w:ilvl w:val="0"/>
          <w:numId w:val="35"/>
        </w:numPr>
        <w:tabs>
          <w:tab w:val="left" w:pos="709"/>
        </w:tabs>
        <w:spacing w:after="0" w:line="240" w:lineRule="auto"/>
        <w:ind w:left="714" w:right="0" w:hanging="357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 przypadku nieprzedłożenia przez Wykonawcę dowodu zawarcia umowy ubezpieczenia, warunków odpowiedzialności ubezpieczyciela lub dowodu opłacenia składki - w wysokości 1,0% wynagrodzenia brutto wskazanego w § 11 ust. </w:t>
      </w:r>
      <w:r>
        <w:rPr>
          <w:rFonts w:eastAsia="Times New Roman"/>
          <w:iCs/>
          <w:color w:val="auto"/>
          <w:kern w:val="0"/>
          <w14:ligatures w14:val="none"/>
        </w:rPr>
        <w:t xml:space="preserve"> 9 umowy;</w:t>
      </w:r>
    </w:p>
    <w:p w14:paraId="5E6EA63F" w14:textId="77777777" w:rsidR="00C23C4C" w:rsidRDefault="00974A6C">
      <w:pPr>
        <w:numPr>
          <w:ilvl w:val="0"/>
          <w:numId w:val="35"/>
        </w:numPr>
        <w:tabs>
          <w:tab w:val="left" w:pos="709"/>
        </w:tabs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za </w:t>
      </w:r>
      <w:r>
        <w:rPr>
          <w:rFonts w:eastAsia="Times New Roman"/>
          <w:color w:val="auto"/>
          <w:kern w:val="0"/>
          <w14:ligatures w14:val="none"/>
        </w:rPr>
        <w:t>niedopełnienie wymogu zatrudnienia osób, o których mowa w § 4 ust 1 umowy na podstawie umowy o pracę w rozumieniu przepisów ustawy z dnia 26 czerwca 1974 r. - Kodeks pracy, w wysokości 2 % miesięcznego wynagrodzenia brutto określonego w  § 11 ust. 1, za każdą osobę, ,</w:t>
      </w:r>
    </w:p>
    <w:p w14:paraId="55ECA084" w14:textId="77777777" w:rsidR="00C23C4C" w:rsidRDefault="00974A6C">
      <w:pPr>
        <w:numPr>
          <w:ilvl w:val="0"/>
          <w:numId w:val="34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Strony ustalają, iż maksymalna wysokość kar umownych, o których mowa w  ust. 1 pkt 1) i 12) Umowy nie może przekroczyć 30 % całkowitego wynagrodzenia brutto Wykonawcy, o którym mowa w § 11 ust. 9 Umowy.</w:t>
      </w:r>
    </w:p>
    <w:p w14:paraId="71D6DBCA" w14:textId="77777777" w:rsidR="00C23C4C" w:rsidRDefault="00974A6C">
      <w:pPr>
        <w:numPr>
          <w:ilvl w:val="0"/>
          <w:numId w:val="34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Zamawiający może potrącić naliczone kary umowne ze swoich zobowiązań wobec Wykonawcy lub z zabezpieczenia należytego wykonania Umowy według własnego wyboru na co Wykonawca wyraża zgodę.                               </w:t>
      </w:r>
    </w:p>
    <w:p w14:paraId="5ABACD8A" w14:textId="77777777" w:rsidR="00C23C4C" w:rsidRDefault="00974A6C">
      <w:pPr>
        <w:numPr>
          <w:ilvl w:val="0"/>
          <w:numId w:val="34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przypadku, gdy potrącenie kary umownej z wynagrodzenia Wykonawcy albo z zabezpieczenia należytego wykonania Umowy nie będzie możliwe, Wykonawca zobowiązuje się do zapłaty kary umownej w terminie 14 dni roboczych od dnia otrzymania noty obciążeniowej wystawionej przez Zamawiającego.</w:t>
      </w:r>
    </w:p>
    <w:p w14:paraId="4B6C1C65" w14:textId="77777777" w:rsidR="00C23C4C" w:rsidRDefault="00974A6C">
      <w:pPr>
        <w:numPr>
          <w:ilvl w:val="0"/>
          <w:numId w:val="34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Zamawiający zastrzega sobie prawo do odszkodowania uzupełniającego, przewyższającego wysokość kar umownych, do wysokości rzeczywiście poniesionej szkody na zasadach ogólnych określonych przepisami Kodeksu cywilnego.</w:t>
      </w:r>
    </w:p>
    <w:p w14:paraId="0D8A32CD" w14:textId="77777777" w:rsidR="00C23C4C" w:rsidRDefault="00974A6C">
      <w:pPr>
        <w:numPr>
          <w:ilvl w:val="0"/>
          <w:numId w:val="34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Zamawiający zastrzega, że dwukrotne potrącenie kary umownej wobec Wykonawcy, w okresie obowiązywania umowy stanowić będzie podstawę do odstąpienia przez Zamawiającego od umowy ze skutkiem przewidzianym w ust. 1 pkt 1.</w:t>
      </w:r>
    </w:p>
    <w:p w14:paraId="09CB895D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color w:val="FF0000"/>
          <w:kern w:val="0"/>
          <w14:ligatures w14:val="none"/>
        </w:rPr>
      </w:pPr>
    </w:p>
    <w:p w14:paraId="606172AD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§ 13  ZMIANA UMOWY</w:t>
      </w:r>
    </w:p>
    <w:p w14:paraId="1579320A" w14:textId="77777777" w:rsidR="00C23C4C" w:rsidRDefault="00C23C4C">
      <w:pPr>
        <w:spacing w:after="0" w:line="240" w:lineRule="auto"/>
        <w:ind w:left="426" w:right="0" w:firstLine="0"/>
        <w:rPr>
          <w:rFonts w:eastAsia="Times New Roman"/>
          <w:color w:val="auto"/>
          <w:kern w:val="0"/>
          <w14:ligatures w14:val="none"/>
        </w:rPr>
      </w:pPr>
    </w:p>
    <w:p w14:paraId="65815F48" w14:textId="77777777" w:rsidR="00C23C4C" w:rsidRDefault="00974A6C" w:rsidP="00862462">
      <w:pPr>
        <w:numPr>
          <w:ilvl w:val="0"/>
          <w:numId w:val="49"/>
        </w:numPr>
        <w:spacing w:after="0" w:line="240" w:lineRule="auto"/>
        <w:ind w:left="426" w:right="0" w:hanging="426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ZAMAWIAJĄCY dopuszcza możliwość dokonania zmian postanowień zawartej umowy </w:t>
      </w:r>
      <w:r>
        <w:rPr>
          <w:rFonts w:eastAsia="Times New Roman"/>
          <w:color w:val="auto"/>
          <w14:ligatures w14:val="none"/>
        </w:rPr>
        <w:br/>
        <w:t>w stosunku do treści oferty w formie aneksu, zgodnie z art. 455 ust. 1 ustawy Prawa zamówień publicznych   i określa rodzaj, zakres oraz warunki takiej zmiany, tj.:</w:t>
      </w:r>
    </w:p>
    <w:p w14:paraId="2F312918" w14:textId="77777777" w:rsidR="00C23C4C" w:rsidRDefault="00974A6C" w:rsidP="00862462">
      <w:pPr>
        <w:numPr>
          <w:ilvl w:val="0"/>
          <w:numId w:val="44"/>
        </w:numPr>
        <w:spacing w:after="0" w:line="240" w:lineRule="auto"/>
        <w:ind w:left="474" w:right="0"/>
        <w:textAlignment w:val="baseline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  Strony przewidują możliwość dokonania zmiany zawartej Umowy w przypadku, gdy konieczność wprowadzenia zmian wynika z okoliczności, których nie można było przewidzieć w chwili zawarcia Umowy, tj. spowodowanych:</w:t>
      </w:r>
    </w:p>
    <w:p w14:paraId="0C0252B1" w14:textId="77777777" w:rsidR="00C23C4C" w:rsidRDefault="00974A6C" w:rsidP="00862462">
      <w:pPr>
        <w:numPr>
          <w:ilvl w:val="0"/>
          <w:numId w:val="50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zmianą powszechnie obowiązujących przepisów prawa lub wynikających z prawomocnych orzeczeń lub ostatecznych aktów administracyjnych właściwych organów - w takim zakresie, w jakim będzie to niezbędne w celu dostosowania postanowień Umowy do zaistniałego stanu prawnego lub faktycznego,</w:t>
      </w:r>
    </w:p>
    <w:p w14:paraId="502B0307" w14:textId="77777777" w:rsidR="00C23C4C" w:rsidRDefault="00974A6C" w:rsidP="00862462">
      <w:pPr>
        <w:numPr>
          <w:ilvl w:val="0"/>
          <w:numId w:val="50"/>
        </w:numPr>
        <w:spacing w:after="0" w:line="240" w:lineRule="auto"/>
        <w:ind w:left="873"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siłą wyższą - rozumianą jako wystąpienie zdarzenia nadzwyczajnego, zewnętrznego, niemożliwego do przewidzenia i zapobieżenia, którego nie dało się uniknąć nawet przy zachowaniu najwyższej staranności, a które uniemożliwia Wykonawcy wykonanie jego zobowiązania w całości lub części. W razie wystąpienia siły wyższej Strony Umowy zobowiązane są dołożyć wszelkich starań w celu ograniczenia do minimum opóźnienia w wykonywaniu swoich zobowiązań umownych, powstałego na skutek działania siły wyższej.</w:t>
      </w:r>
    </w:p>
    <w:p w14:paraId="1D1FFC43" w14:textId="26DBC942" w:rsidR="00C23C4C" w:rsidRDefault="00974A6C" w:rsidP="00862462">
      <w:pPr>
        <w:numPr>
          <w:ilvl w:val="0"/>
          <w:numId w:val="50"/>
        </w:numPr>
        <w:tabs>
          <w:tab w:val="left" w:pos="426"/>
        </w:tabs>
        <w:spacing w:after="0" w:line="240" w:lineRule="auto"/>
        <w:ind w:left="873"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z powodu działań osób trzecich uniemożliwiających wykonanie usług, które to działania nie są konsekwencją winy którejkolwiek ze stron;</w:t>
      </w:r>
    </w:p>
    <w:p w14:paraId="6F1D4C36" w14:textId="77777777" w:rsidR="00C23C4C" w:rsidRDefault="00974A6C" w:rsidP="00862462">
      <w:pPr>
        <w:numPr>
          <w:ilvl w:val="0"/>
          <w:numId w:val="50"/>
        </w:numPr>
        <w:tabs>
          <w:tab w:val="left" w:pos="426"/>
        </w:tabs>
        <w:spacing w:after="0" w:line="240" w:lineRule="auto"/>
        <w:ind w:left="873"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wprowadzenia lub zmiany podwykonawcy;</w:t>
      </w:r>
    </w:p>
    <w:p w14:paraId="5201A475" w14:textId="77777777" w:rsidR="00C23C4C" w:rsidRDefault="00974A6C" w:rsidP="00862462">
      <w:pPr>
        <w:numPr>
          <w:ilvl w:val="0"/>
          <w:numId w:val="50"/>
        </w:numPr>
        <w:tabs>
          <w:tab w:val="left" w:pos="426"/>
        </w:tabs>
        <w:spacing w:after="0" w:line="240" w:lineRule="auto"/>
        <w:ind w:left="873"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przekształcenia lub zmiany siedziby którejkolwiek ze stron umowy;</w:t>
      </w:r>
    </w:p>
    <w:p w14:paraId="7F5AB7A5" w14:textId="3D03744B" w:rsidR="0017375C" w:rsidRDefault="0017375C" w:rsidP="00862462">
      <w:pPr>
        <w:numPr>
          <w:ilvl w:val="0"/>
          <w:numId w:val="50"/>
        </w:numPr>
        <w:tabs>
          <w:tab w:val="left" w:pos="426"/>
        </w:tabs>
        <w:spacing w:after="0" w:line="240" w:lineRule="auto"/>
        <w:ind w:left="873"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zmian podmiotowych po stronie Zamawiającego lub Wykonawcy; </w:t>
      </w:r>
    </w:p>
    <w:p w14:paraId="240F0BA0" w14:textId="7C4E5285" w:rsidR="00C23C4C" w:rsidRDefault="00974A6C" w:rsidP="00862462">
      <w:pPr>
        <w:numPr>
          <w:ilvl w:val="0"/>
          <w:numId w:val="50"/>
        </w:numPr>
        <w:tabs>
          <w:tab w:val="left" w:pos="426"/>
        </w:tabs>
        <w:spacing w:after="0" w:line="240" w:lineRule="auto"/>
        <w:ind w:left="873"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innych okoliczności niezależnych od </w:t>
      </w:r>
      <w:r w:rsidR="0017375C">
        <w:rPr>
          <w:rFonts w:eastAsia="Times New Roman"/>
          <w:color w:val="auto"/>
          <w:kern w:val="0"/>
          <w14:ligatures w14:val="none"/>
        </w:rPr>
        <w:t xml:space="preserve">Zamawiającego lub </w:t>
      </w:r>
      <w:r>
        <w:rPr>
          <w:rFonts w:eastAsia="Times New Roman"/>
          <w:color w:val="auto"/>
          <w:kern w:val="0"/>
          <w14:ligatures w14:val="none"/>
        </w:rPr>
        <w:t>Wykonawcy, których nie można było przewidzieć w dniu zawarcia umowy.</w:t>
      </w:r>
    </w:p>
    <w:p w14:paraId="703DBAE9" w14:textId="77777777" w:rsidR="00C23C4C" w:rsidRDefault="00C23C4C">
      <w:pPr>
        <w:tabs>
          <w:tab w:val="left" w:pos="426"/>
        </w:tabs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</w:p>
    <w:p w14:paraId="0B3868EB" w14:textId="60651880" w:rsidR="00C23C4C" w:rsidRDefault="00974A6C" w:rsidP="00862462">
      <w:pPr>
        <w:numPr>
          <w:ilvl w:val="0"/>
          <w:numId w:val="49"/>
        </w:numPr>
        <w:tabs>
          <w:tab w:val="left" w:pos="426"/>
        </w:tabs>
        <w:spacing w:after="0" w:line="240" w:lineRule="auto"/>
        <w:ind w:left="284" w:right="0" w:hanging="284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Zamawiający zastrzega sobie prawo zmniejszenia zakresu świadczonych usług  i w związku z tym wynagrodzenia Wykonawcy w przypadku wystąpienia prac inwestycyjnych lub remontowych, zmian przeznaczenia terenu, zmiany sposobu użytkowania terenu</w:t>
      </w:r>
      <w:r w:rsidR="00F81B3F">
        <w:rPr>
          <w:rFonts w:eastAsia="Times New Roman"/>
          <w:color w:val="auto"/>
          <w:kern w:val="0"/>
          <w14:ligatures w14:val="none"/>
        </w:rPr>
        <w:t xml:space="preserve">. </w:t>
      </w:r>
      <w:r w:rsidR="00F81B3F" w:rsidRPr="005816A5">
        <w:rPr>
          <w:rFonts w:eastAsia="Times New Roman"/>
          <w:color w:val="auto"/>
          <w:kern w:val="0"/>
          <w14:ligatures w14:val="none"/>
        </w:rPr>
        <w:t xml:space="preserve">Zamawiający zgodnie z art. 433  </w:t>
      </w:r>
      <w:r w:rsidR="0055578E" w:rsidRPr="005816A5">
        <w:rPr>
          <w:rFonts w:eastAsia="Times New Roman"/>
          <w:color w:val="auto"/>
          <w:kern w:val="0"/>
          <w14:ligatures w14:val="none"/>
        </w:rPr>
        <w:t xml:space="preserve">pkt 4 </w:t>
      </w:r>
      <w:proofErr w:type="spellStart"/>
      <w:r w:rsidR="0055578E" w:rsidRPr="005816A5">
        <w:rPr>
          <w:rFonts w:eastAsia="Times New Roman"/>
          <w:color w:val="auto"/>
          <w:kern w:val="0"/>
          <w14:ligatures w14:val="none"/>
        </w:rPr>
        <w:t>Pzp</w:t>
      </w:r>
      <w:proofErr w:type="spellEnd"/>
      <w:r w:rsidR="0055578E" w:rsidRPr="005816A5">
        <w:rPr>
          <w:rFonts w:eastAsia="Times New Roman"/>
          <w:color w:val="auto"/>
          <w:kern w:val="0"/>
          <w14:ligatures w14:val="none"/>
        </w:rPr>
        <w:t xml:space="preserve"> </w:t>
      </w:r>
      <w:r w:rsidR="00F81B3F" w:rsidRPr="005816A5">
        <w:rPr>
          <w:color w:val="333333"/>
          <w:shd w:val="clear" w:color="auto" w:fill="FFFFFF"/>
        </w:rPr>
        <w:t>wskazuje minimalną wartość świadczenia Stron w wysokości 50% wartości brutto Umowy</w:t>
      </w:r>
      <w:r w:rsidR="0055578E" w:rsidRPr="005816A5">
        <w:rPr>
          <w:color w:val="333333"/>
          <w:shd w:val="clear" w:color="auto" w:fill="FFFFFF"/>
        </w:rPr>
        <w:t>.</w:t>
      </w:r>
    </w:p>
    <w:p w14:paraId="0E1DC4FC" w14:textId="77777777" w:rsidR="00C23C4C" w:rsidRDefault="00974A6C" w:rsidP="00862462">
      <w:pPr>
        <w:numPr>
          <w:ilvl w:val="0"/>
          <w:numId w:val="49"/>
        </w:numPr>
        <w:tabs>
          <w:tab w:val="left" w:pos="426"/>
        </w:tabs>
        <w:spacing w:after="0" w:line="240" w:lineRule="auto"/>
        <w:ind w:left="284" w:right="0" w:hanging="284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Zmniejszenie wysokości wynagrodzenia naliczonego Wykonawcy w przypadku zaistnienia okoliczności, o których mowa w ust. 2 nastąpi proporcjonalnie do okresu wyłączenia wykonywania usługi oraz zmniejszenia zakresu (powierzchni) na której wykonywana jest usługa.</w:t>
      </w:r>
    </w:p>
    <w:p w14:paraId="271AA135" w14:textId="77777777" w:rsidR="00C23C4C" w:rsidRDefault="00974A6C" w:rsidP="00862462">
      <w:pPr>
        <w:numPr>
          <w:ilvl w:val="0"/>
          <w:numId w:val="49"/>
        </w:numPr>
        <w:tabs>
          <w:tab w:val="left" w:pos="426"/>
        </w:tabs>
        <w:spacing w:after="0" w:line="240" w:lineRule="auto"/>
        <w:ind w:left="284" w:right="0" w:hanging="284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Zamawiający poinformuje Wykonawcę o wystąpieniu okoliczności, o których mowa w ust. 2  z dwu- tygodniowym wyprzedzeniem.</w:t>
      </w:r>
    </w:p>
    <w:p w14:paraId="43A747CB" w14:textId="77777777" w:rsidR="00C23C4C" w:rsidRDefault="00974A6C" w:rsidP="00862462">
      <w:pPr>
        <w:numPr>
          <w:ilvl w:val="0"/>
          <w:numId w:val="49"/>
        </w:numPr>
        <w:tabs>
          <w:tab w:val="left" w:pos="426"/>
        </w:tabs>
        <w:spacing w:after="0" w:line="240" w:lineRule="auto"/>
        <w:ind w:left="284" w:right="0" w:hanging="284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Zamawiający zastrzega możliwość skrócenia okresu obowiązywania umowy lub przerwania świadczenia usług o czas przestojów, </w:t>
      </w:r>
      <w:proofErr w:type="spellStart"/>
      <w:r>
        <w:rPr>
          <w:rFonts w:eastAsia="Times New Roman"/>
          <w:color w:val="auto"/>
          <w:kern w:val="0"/>
          <w14:ligatures w14:val="none"/>
        </w:rPr>
        <w:t>wyłączeń</w:t>
      </w:r>
      <w:proofErr w:type="spellEnd"/>
      <w:r>
        <w:rPr>
          <w:rFonts w:eastAsia="Times New Roman"/>
          <w:color w:val="auto"/>
          <w:kern w:val="0"/>
          <w14:ligatures w14:val="none"/>
        </w:rPr>
        <w:t xml:space="preserve"> obiektów objętych niniejszą umową, proporcjonalnie do okresu przerwy z jednoczesną możliwością zmiany wynagrodzenia Wykonawcy w trybie określonym niniejszą umową.</w:t>
      </w:r>
    </w:p>
    <w:p w14:paraId="037A12E9" w14:textId="77777777" w:rsidR="00C23C4C" w:rsidRDefault="00974A6C" w:rsidP="00862462">
      <w:pPr>
        <w:numPr>
          <w:ilvl w:val="0"/>
          <w:numId w:val="49"/>
        </w:numPr>
        <w:tabs>
          <w:tab w:val="left" w:pos="426"/>
        </w:tabs>
        <w:spacing w:after="0" w:line="240" w:lineRule="auto"/>
        <w:ind w:left="284" w:right="0" w:hanging="284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Określa się następujący tryb dokonywania zmian postanowień umowy:</w:t>
      </w:r>
    </w:p>
    <w:p w14:paraId="7D343827" w14:textId="77777777" w:rsidR="00C23C4C" w:rsidRDefault="00974A6C" w:rsidP="00862462">
      <w:pPr>
        <w:numPr>
          <w:ilvl w:val="0"/>
          <w:numId w:val="45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Wykonawca wnioskuje do Zamawiającego w sprawie możliwości dokonania wskazanej zmiany,</w:t>
      </w:r>
    </w:p>
    <w:p w14:paraId="575B2342" w14:textId="77777777" w:rsidR="00C23C4C" w:rsidRDefault="00974A6C" w:rsidP="00862462">
      <w:pPr>
        <w:numPr>
          <w:ilvl w:val="0"/>
          <w:numId w:val="45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Zamawiający wnioskuje do Wykonawcy w sprawie możliwości dokonania wskazanej zmiany.</w:t>
      </w:r>
    </w:p>
    <w:p w14:paraId="5E6474D0" w14:textId="77777777" w:rsidR="00C23C4C" w:rsidRDefault="00974A6C" w:rsidP="00862462">
      <w:pPr>
        <w:numPr>
          <w:ilvl w:val="0"/>
          <w:numId w:val="45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   Przyczyny dokonania zmian postanowień umowy oraz uzasadnienie takich zmian należy opisać w stosownych dokumentach takich jak notatka służbowa, pismo Wykonawcy, protokół konieczności itp.</w:t>
      </w:r>
    </w:p>
    <w:p w14:paraId="4EE24799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</w:p>
    <w:p w14:paraId="59E191F8" w14:textId="77777777" w:rsidR="00C23C4C" w:rsidRDefault="00974A6C">
      <w:pPr>
        <w:spacing w:after="0" w:line="240" w:lineRule="auto"/>
        <w:ind w:left="720" w:right="0" w:firstLine="0"/>
        <w:jc w:val="left"/>
        <w:rPr>
          <w:rFonts w:eastAsia="Times New Roman"/>
          <w:b/>
          <w:bCs/>
          <w:color w:val="auto"/>
          <w:kern w:val="0"/>
          <w14:ligatures w14:val="none"/>
        </w:rPr>
      </w:pPr>
      <w:r>
        <w:rPr>
          <w:rFonts w:eastAsia="Times New Roman"/>
          <w:b/>
          <w:bCs/>
          <w:color w:val="auto"/>
          <w:kern w:val="0"/>
          <w14:ligatures w14:val="none"/>
        </w:rPr>
        <w:t>§ 14 ZMIANA UMOWY W ZAKRESIE WYSOKOŚCI WYNAGRODZENIA WYKONAWCY</w:t>
      </w:r>
    </w:p>
    <w:p w14:paraId="3DA9CBAF" w14:textId="77777777" w:rsidR="00C23C4C" w:rsidRDefault="00974A6C" w:rsidP="00862462">
      <w:pPr>
        <w:numPr>
          <w:ilvl w:val="0"/>
          <w:numId w:val="4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Strony zobowiązują się dokonać zmiany wysokości wynagrodzenia należnego Wykonawcy, o którym mowa w § 11 ust. 1 lub 9, w formie pisemnego aneksu, każdorazowo w przypadku wystąpienia jednej z następujących okoliczności:</w:t>
      </w:r>
    </w:p>
    <w:p w14:paraId="35F7C454" w14:textId="77777777" w:rsidR="00C23C4C" w:rsidRDefault="00974A6C">
      <w:pPr>
        <w:spacing w:after="0" w:line="240" w:lineRule="auto"/>
        <w:ind w:left="851" w:right="0" w:hanging="425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1)</w:t>
      </w:r>
      <w:r>
        <w:rPr>
          <w:rFonts w:eastAsia="Times New Roman"/>
          <w:color w:val="auto"/>
          <w:kern w:val="0"/>
          <w14:ligatures w14:val="none"/>
        </w:rPr>
        <w:tab/>
        <w:t>zmiany stawki podatku od towarów i usług,</w:t>
      </w:r>
    </w:p>
    <w:p w14:paraId="7D33967D" w14:textId="77777777" w:rsidR="00C23C4C" w:rsidRDefault="00974A6C">
      <w:pPr>
        <w:spacing w:after="0" w:line="240" w:lineRule="auto"/>
        <w:ind w:left="851" w:right="0" w:hanging="425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2)</w:t>
      </w:r>
      <w:r>
        <w:rPr>
          <w:rFonts w:eastAsia="Times New Roman"/>
          <w:color w:val="auto"/>
          <w:kern w:val="0"/>
          <w14:ligatures w14:val="none"/>
        </w:rPr>
        <w:tab/>
        <w:t>zmiany wysokości minimalnego wynagrodzenia ustalonego na podstawie przepisów o minimalnym wynagrodzeniu za pracę,</w:t>
      </w:r>
    </w:p>
    <w:p w14:paraId="3F2140A8" w14:textId="77777777" w:rsidR="00C23C4C" w:rsidRDefault="00974A6C">
      <w:pPr>
        <w:spacing w:after="0" w:line="240" w:lineRule="auto"/>
        <w:ind w:left="851" w:right="0" w:hanging="425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3)</w:t>
      </w:r>
      <w:r>
        <w:rPr>
          <w:rFonts w:eastAsia="Times New Roman"/>
          <w:color w:val="auto"/>
          <w:kern w:val="0"/>
          <w14:ligatures w14:val="none"/>
        </w:rPr>
        <w:tab/>
        <w:t>zmiany zasad podlegania ubezpieczeniom społecznym lub ubezpieczeniu zdrowotnemu lub wysokości stawki składki na ubezpieczenia społeczne lub zdrowotne</w:t>
      </w:r>
    </w:p>
    <w:p w14:paraId="79BA419F" w14:textId="77777777" w:rsidR="00C23C4C" w:rsidRDefault="00974A6C">
      <w:pPr>
        <w:spacing w:after="0" w:line="240" w:lineRule="auto"/>
        <w:ind w:left="426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- na zasadach i w sposób określony w ust. 2 - 12, jeżeli zmiany te będą miały wpływ na koszty wykonania Umowy przez Wykonawcę.</w:t>
      </w:r>
    </w:p>
    <w:p w14:paraId="797473BC" w14:textId="77777777" w:rsidR="00C23C4C" w:rsidRDefault="00974A6C" w:rsidP="00862462">
      <w:pPr>
        <w:numPr>
          <w:ilvl w:val="0"/>
          <w:numId w:val="4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Zmiana wysokości wynagrodzenia należnego Wykonawcy w przypadku zaistnienia przesłanki, o której mowa w ust. 1 pkt 1, będzie odnosić się wyłącznie do części przedmiotu Umowy zrealizowanej, zgodnie z terminami ustalonymi Umową, po dniu wejścia w życie przepisów zmieniających stawkę podatku od towarów i usług oraz wyłącznie do części przedmiotu Umowy, do której zastosowanie znajdzie zmiana stawki podatku od towarów i usług.</w:t>
      </w:r>
    </w:p>
    <w:p w14:paraId="0388E09F" w14:textId="77777777" w:rsidR="00C23C4C" w:rsidRDefault="00974A6C" w:rsidP="00862462">
      <w:pPr>
        <w:numPr>
          <w:ilvl w:val="0"/>
          <w:numId w:val="4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 zmiany, o której mowa w ust. 1 pkt 1, wartość wynagrodzenia netto nie zmieni się, a wartość wynagrodzenia brutto zostanie wyliczona na podstawie nowych przepisów.</w:t>
      </w:r>
    </w:p>
    <w:p w14:paraId="351DE7D6" w14:textId="77777777" w:rsidR="00C23C4C" w:rsidRDefault="00974A6C" w:rsidP="00862462">
      <w:pPr>
        <w:numPr>
          <w:ilvl w:val="0"/>
          <w:numId w:val="4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Zmiana wysokości wynagrodzenia w przypadku zaistnienia przesłanki, o której mowa  w ust. 1 pkt 2 lub 3, będzie obejmować wyłącznie część wynagrodzenia należnego Wykonawcy, w odniesieniu do której nastąpiła zmiana wysokości kosztów wykonania Umowy przez Wykonawcę w związku z 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zdrowotne.</w:t>
      </w:r>
    </w:p>
    <w:p w14:paraId="5753DFCC" w14:textId="77777777" w:rsidR="00C23C4C" w:rsidRDefault="00974A6C" w:rsidP="00862462">
      <w:pPr>
        <w:numPr>
          <w:ilvl w:val="0"/>
          <w:numId w:val="4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 przypadku zmiany, o której mowa w ust. 1 pkt 2, wynagrodzenie Wykonawcy ulegnie zmianie o kwotę odpowiadającą wzrostowi kosztu Wykonawcy w związku ze zwiększeniem wysokości wynagrodzeń Pracowników świadczących Usługi do wysokości aktualnie obowiązującego minimalnego wynagrodzenia za pracę, z uwzględnieniem wszystkich obciążeń publicznoprawnych od kwoty wzrostu minimalnego wynagrodzenia. Kwota odpowiadająca wzrostowi kosztu Wykonawcy będzie odnosić się wyłącznie do części wynagrodzenia Pracowników świadczących Usługi, o których mowa w zdaniu poprzedzającym, </w:t>
      </w:r>
      <w:r>
        <w:rPr>
          <w:rFonts w:eastAsia="Times New Roman"/>
          <w:color w:val="auto"/>
          <w:kern w:val="0"/>
          <w14:ligatures w14:val="none"/>
        </w:rPr>
        <w:lastRenderedPageBreak/>
        <w:t>odpowiadającej zakresowi, w jakim wykonują oni prace bezpośrednio związane z realizacją przedmiotu Umowy.</w:t>
      </w:r>
    </w:p>
    <w:p w14:paraId="47BD73E5" w14:textId="77777777" w:rsidR="00C23C4C" w:rsidRDefault="00974A6C" w:rsidP="00862462">
      <w:pPr>
        <w:numPr>
          <w:ilvl w:val="0"/>
          <w:numId w:val="4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 zmiany, o której mowa w ust. 1 pkt 3, wynagrodzenie Wykonawcy ulegnie zmianie o kwotę odpowiadającą zmianie kosztu Wykonawcy ponoszonego w związku z wypłatą wynagrodzenia Pracownikom świadczącym Usługi. Kwota odpowiadająca zmianie kosztu Wykonawcy będzie odnosić się wyłącznie do części wynagrodzenia Pracowników Świadczących Usługi, o których mowa w zdaniu poprzedzającym, odpowiadającej zakresowi, w jakim wykonują oni prace bezpośrednio związane z realizacją przedmiotu Umowy.</w:t>
      </w:r>
    </w:p>
    <w:p w14:paraId="4A13E96A" w14:textId="77777777" w:rsidR="00C23C4C" w:rsidRDefault="00974A6C" w:rsidP="00862462">
      <w:pPr>
        <w:numPr>
          <w:ilvl w:val="0"/>
          <w:numId w:val="4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 celu zawarcia aneksu, o którym mowa w ust. 1, każda ze Stron może wystąpić do drugiej Strony z wnioskiem o dokonanie zmiany wysokości wynagrodzenia należnego Wykonawcy, wraz z uzasadnieniem zawierającym w 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 </w:t>
      </w:r>
    </w:p>
    <w:p w14:paraId="78EE5D73" w14:textId="77777777" w:rsidR="00C23C4C" w:rsidRDefault="00974A6C" w:rsidP="00862462">
      <w:pPr>
        <w:numPr>
          <w:ilvl w:val="0"/>
          <w:numId w:val="4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 zmian, o których mowa w ust. 1 pkt 2 lub pkt 3, jeżeli z wnioskiem występuje Wykonawca, jest on zobowiązany dołączyć do wniosku dokumenty, z których będzie wynikać, w jakim zakresie zmiany te mają wpływ na koszty wykonania Umowy,  w szczególności:</w:t>
      </w:r>
    </w:p>
    <w:p w14:paraId="6B83EBBA" w14:textId="77777777" w:rsidR="00C23C4C" w:rsidRDefault="00974A6C">
      <w:pPr>
        <w:spacing w:after="0" w:line="240" w:lineRule="auto"/>
        <w:ind w:left="851" w:right="0" w:hanging="425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1)</w:t>
      </w:r>
      <w:r>
        <w:rPr>
          <w:rFonts w:eastAsia="Times New Roman"/>
          <w:color w:val="auto"/>
          <w:kern w:val="0"/>
          <w14:ligatures w14:val="none"/>
        </w:rPr>
        <w:tab/>
        <w:t xml:space="preserve">pisemne zestawienie wynagrodzeń (zarówno przed jak i po zmianie) Pracowników świadczących Usługi, wraz z określeniem zakresu (części etatu), w jakim wykonują oni prace bezpośrednio związane z realizacją przedmiotu Umowy oraz części wynagrodzenia odpowiadającej temu zakresowi - w przypadku zmiany, o której mowa w ust. 1 pkt 2, lub </w:t>
      </w:r>
    </w:p>
    <w:p w14:paraId="3EF72E97" w14:textId="77777777" w:rsidR="00C23C4C" w:rsidRDefault="00974A6C">
      <w:pPr>
        <w:spacing w:after="0" w:line="240" w:lineRule="auto"/>
        <w:ind w:left="851" w:right="0" w:hanging="425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2)</w:t>
      </w:r>
      <w:r>
        <w:rPr>
          <w:rFonts w:eastAsia="Times New Roman"/>
          <w:color w:val="auto"/>
          <w:kern w:val="0"/>
          <w14:ligatures w14:val="none"/>
        </w:rPr>
        <w:tab/>
        <w:t>pisemne zestawienie wynagrodzeń (zarówno przed jak i po zmianie) Pracowników świadczących Usługi,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odpowiadającej temu zakresowi - w przypadku zmiany, o której mowa w ust. 1 pkt 3.</w:t>
      </w:r>
    </w:p>
    <w:p w14:paraId="2BC31F9D" w14:textId="77777777" w:rsidR="00C23C4C" w:rsidRDefault="00974A6C" w:rsidP="00862462">
      <w:pPr>
        <w:numPr>
          <w:ilvl w:val="0"/>
          <w:numId w:val="4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 zmiany, o której mowa w ust. 1 pkt 3, jeżeli z wnioskiem występuje Zamawiający, jest on uprawniony do zobowiązania Wykonawcy do przedstawienia w wyznaczonym terminie, nie krótszym niż 10 dni roboczych, dokumentów, z których będzie wynikać w jakim zakresie zmiana ta ma wpływ na koszty wykonania Umowy, w tym pisemnego zestawienia wynagrodzeń, o którym mowa w ust. 8 pkt 2.</w:t>
      </w:r>
    </w:p>
    <w:p w14:paraId="77A08BD2" w14:textId="77777777" w:rsidR="00C23C4C" w:rsidRDefault="00974A6C" w:rsidP="00862462">
      <w:pPr>
        <w:numPr>
          <w:ilvl w:val="0"/>
          <w:numId w:val="4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terminie 10 dni roboczych od dnia przekazania wniosku, o którym mowa w ust. 7, Strona, która otrzymała wniosek, przekaże drugiej Stronie informację o zakresie, w jakim zatwierdza wniosek oraz wskaże kwotę, o którą wynagrodzenie należne Wykonawcy powinno ulec zmianie, albo informację o niezatwierdzeniu wniosku wraz z uzasadnieniem.</w:t>
      </w:r>
    </w:p>
    <w:p w14:paraId="6520E38F" w14:textId="77777777" w:rsidR="00C23C4C" w:rsidRDefault="00974A6C" w:rsidP="00862462">
      <w:pPr>
        <w:numPr>
          <w:ilvl w:val="0"/>
          <w:numId w:val="4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 przypadku otrzymania przez Stronę informacji o niezatwierdzeniu wniosku lub częściowym zatwierdzeniu wniosku, Strona ta może ponownie wystąpić z wnioskiem, o którym mowa w ust. 7. </w:t>
      </w:r>
    </w:p>
    <w:p w14:paraId="39C6D0EC" w14:textId="77777777" w:rsidR="00C23C4C" w:rsidRDefault="00974A6C">
      <w:pPr>
        <w:spacing w:after="0" w:line="240" w:lineRule="auto"/>
        <w:ind w:left="36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takim przypadku przepisy ust. 8 - 10 oraz 12 stosuje się odpowiednio.</w:t>
      </w:r>
    </w:p>
    <w:p w14:paraId="1B49BDC3" w14:textId="77777777" w:rsidR="00C23C4C" w:rsidRDefault="00974A6C" w:rsidP="00862462">
      <w:pPr>
        <w:numPr>
          <w:ilvl w:val="0"/>
          <w:numId w:val="4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Zawarcie aneksu nastąpi nie później niż w terminie 10 dni roboczych od dnia zatwierdzenia wniosku o dokonanie zmiany wysokości wynagrodzenia należnego Wykonawcy.</w:t>
      </w:r>
    </w:p>
    <w:p w14:paraId="77019503" w14:textId="77777777" w:rsidR="00C23C4C" w:rsidRDefault="00C23C4C">
      <w:pPr>
        <w:spacing w:after="0" w:line="240" w:lineRule="auto"/>
        <w:ind w:right="0"/>
        <w:rPr>
          <w:rFonts w:eastAsia="Times New Roman"/>
          <w:color w:val="EE0000"/>
          <w:kern w:val="0"/>
          <w14:ligatures w14:val="none"/>
        </w:rPr>
      </w:pPr>
    </w:p>
    <w:p w14:paraId="12BE969E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bCs/>
          <w:color w:val="auto"/>
          <w:kern w:val="0"/>
          <w14:ligatures w14:val="none"/>
        </w:rPr>
      </w:pPr>
      <w:r>
        <w:rPr>
          <w:rFonts w:eastAsia="Times New Roman"/>
          <w:b/>
          <w:bCs/>
          <w:color w:val="auto"/>
          <w:kern w:val="0"/>
          <w14:ligatures w14:val="none"/>
        </w:rPr>
        <w:t>§ 14A  WALORYZACJA WYNAGRODZENIA (ZMIANA KOSZTÓW)</w:t>
      </w:r>
    </w:p>
    <w:p w14:paraId="34A4EF0F" w14:textId="77777777" w:rsidR="00C23C4C" w:rsidRDefault="00974A6C" w:rsidP="00862462">
      <w:pPr>
        <w:pStyle w:val="Akapitzlist"/>
        <w:numPr>
          <w:ilvl w:val="3"/>
          <w:numId w:val="48"/>
        </w:num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Zgodnie z art. 439 ustawy Prawo Zamówień Publicznych, Strony przewidują możliwość zmiany wysokości wynagrodzenia należnego Wykonawcy, określonego w § 11 ust. 1 , w przypadku zmiany ceny materiałów lub kosztów związanych z realizacją zamówienia.</w:t>
      </w:r>
    </w:p>
    <w:p w14:paraId="3673ED1D" w14:textId="77777777" w:rsidR="00C23C4C" w:rsidRDefault="00974A6C" w:rsidP="00862462">
      <w:pPr>
        <w:pStyle w:val="Akapitzlist"/>
        <w:numPr>
          <w:ilvl w:val="3"/>
          <w:numId w:val="48"/>
        </w:num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Zmiana wysokości wynagrodzenia, o której mowa w ust. 1, może nastąpić nie wcześniej niż po upływie 6 miesięcy od dnia zawarcia umowy, a następnie nie częściej niż co 6 miesięcy.</w:t>
      </w:r>
    </w:p>
    <w:p w14:paraId="185C4323" w14:textId="77777777" w:rsidR="00C23C4C" w:rsidRDefault="00974A6C" w:rsidP="00862462">
      <w:pPr>
        <w:pStyle w:val="Akapitzlist"/>
        <w:numPr>
          <w:ilvl w:val="3"/>
          <w:numId w:val="48"/>
        </w:num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Poziom zmiany ceny materiałów lub kosztów uprawniający Strony do żądania zmiany wynagrodzenia wynosi co najmniej 5%  w stosunku do poziomu cen i kosztów z miesiąca składania ofert.</w:t>
      </w:r>
    </w:p>
    <w:p w14:paraId="268841C6" w14:textId="77777777" w:rsidR="00C23C4C" w:rsidRDefault="00974A6C" w:rsidP="00862462">
      <w:pPr>
        <w:pStyle w:val="Akapitzlist"/>
        <w:numPr>
          <w:ilvl w:val="3"/>
          <w:numId w:val="48"/>
        </w:num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lastRenderedPageBreak/>
        <w:t>Ustalenie zmiany wysokości wynagrodzenia nastąpi w oparciu o wskaźnik cen towarów i usług konsumpcyjnych (wskaźnik inflacji) ogłaszany w komunikacie Prezesa Głównego Urzędu Statystycznego.</w:t>
      </w:r>
    </w:p>
    <w:p w14:paraId="54501B46" w14:textId="77777777" w:rsidR="00C23C4C" w:rsidRDefault="00974A6C" w:rsidP="00862462">
      <w:pPr>
        <w:pStyle w:val="Akapitzlist"/>
        <w:numPr>
          <w:ilvl w:val="3"/>
          <w:numId w:val="48"/>
        </w:num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Strona wnioskująca o zmianę wynagrodzenia z tego tytułu zobowiązana jest złożyć drugiej Stronie pisemny wniosek wraz z wykazaniem wpływu zmiany cen materiałów lub kosztów na koszt wykonania zamówienia. Zmiana wynagrodzenia dotyczyć będzie wyłącznie niezrealizowanej jeszcze części przedmiotu umowy.</w:t>
      </w:r>
    </w:p>
    <w:p w14:paraId="20333E2C" w14:textId="77777777" w:rsidR="00C23C4C" w:rsidRDefault="00974A6C">
      <w:pPr>
        <w:pStyle w:val="Akapitzlist"/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6. Maksymalna wartość zmiany wynagrodzenia, jaką dopuszcza Zamawiający w efekcie zastosowania postanowień niniejszego paragrafu, nie może przekroczyć łącznie 6%  wynagrodzenia brutto określonego w § 11 ust. 9 za okres obowiązywania umowy wskazany w par. 14 A ust. 2 tj. nie wcześniej niż po upływie 6 miesięcy od dnia zawarcia umowy7. Wykonawca, którego wynagrodzenie zostało zmienione zgodnie z ust. 1-6, zobowiązany jest do zmiany wynagrodzenia przysługującego Podwykonawcy, z którym zawarł umowę o podwykonawstwo, w zakresie odpowiadającym zmianom cen materiałów lub kosztów dotyczących zobowiązania Podwykonawcy, jeżeli łącznie spełnione są warunki określone w art. 439 ust. 5 ustawy Prawo zamówień publicznych.</w:t>
      </w:r>
    </w:p>
    <w:p w14:paraId="68E4ED7B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</w:p>
    <w:p w14:paraId="31777D2C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§ 15    ZABEZPIECZENIE NALEŻYTEGO WYKONANIA UMOWY</w:t>
      </w:r>
    </w:p>
    <w:p w14:paraId="5009D3A1" w14:textId="77777777" w:rsidR="00C23C4C" w:rsidRDefault="00974A6C" w:rsidP="00862462">
      <w:pPr>
        <w:numPr>
          <w:ilvl w:val="0"/>
          <w:numId w:val="51"/>
        </w:numPr>
        <w:spacing w:after="0" w:line="240" w:lineRule="auto"/>
        <w:ind w:right="0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 Ustala się zabezpieczenie należytego wykonania umowy w wysokości 5 </w:t>
      </w:r>
      <w:r>
        <w:rPr>
          <w:rFonts w:eastAsia="Times New Roman"/>
          <w:b/>
          <w:color w:val="auto"/>
          <w14:ligatures w14:val="none"/>
        </w:rPr>
        <w:t>%</w:t>
      </w:r>
      <w:r>
        <w:rPr>
          <w:rFonts w:eastAsia="Times New Roman"/>
          <w:color w:val="auto"/>
          <w14:ligatures w14:val="none"/>
        </w:rPr>
        <w:t xml:space="preserve"> </w:t>
      </w:r>
      <w:r>
        <w:rPr>
          <w:rFonts w:eastAsia="Times New Roman"/>
          <w14:ligatures w14:val="none"/>
        </w:rPr>
        <w:t>maksymalnej wartości nominalnej zobowiązania zamawiającego wynikającego z wartości umowy</w:t>
      </w:r>
      <w:r>
        <w:rPr>
          <w:rFonts w:eastAsia="Times New Roman"/>
          <w:color w:val="auto"/>
          <w14:ligatures w14:val="none"/>
        </w:rPr>
        <w:t xml:space="preserve"> określonej w § 11 ust. 9.  </w:t>
      </w:r>
    </w:p>
    <w:p w14:paraId="2408AEBE" w14:textId="77777777" w:rsidR="00C23C4C" w:rsidRDefault="00974A6C" w:rsidP="00862462">
      <w:pPr>
        <w:numPr>
          <w:ilvl w:val="0"/>
          <w:numId w:val="51"/>
        </w:numPr>
        <w:spacing w:after="0" w:line="240" w:lineRule="auto"/>
        <w:ind w:right="0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Wykonawca   wniósł  pełną   kwotę zabezpieczenia należytego wykonania umowy w wysokości  </w:t>
      </w:r>
      <w:r>
        <w:rPr>
          <w:rFonts w:eastAsia="Times New Roman"/>
          <w:b/>
          <w:color w:val="auto"/>
          <w14:ligatures w14:val="none"/>
        </w:rPr>
        <w:t>…………………………………..</w:t>
      </w:r>
      <w:r>
        <w:rPr>
          <w:rFonts w:eastAsia="Times New Roman"/>
          <w:color w:val="auto"/>
          <w14:ligatures w14:val="none"/>
        </w:rPr>
        <w:t xml:space="preserve"> w * pieniądzu; poręczeniach bankowych lub poręczeniach spółdzielczej kasy oszczędnościowo- kredytowej, z tym że zobowiązanie kasy jest zawsze zobowiązaniem pieniężnym;   gwarancjach bankowych;   gwarancjach ubezpieczeniowych;   poręczeniach udzielanych przez podmioty, o których mowa w art. 6b ust. 5 pkt 2 ustawy z dnia 9 listopada 2000 r. o utworzeniu Polskiej Agencji Rozwoju Przedsiębiorczości. /niepotrzebne skreślić/</w:t>
      </w:r>
    </w:p>
    <w:p w14:paraId="7C246E09" w14:textId="77777777" w:rsidR="00C23C4C" w:rsidRDefault="00974A6C" w:rsidP="00862462">
      <w:pPr>
        <w:numPr>
          <w:ilvl w:val="0"/>
          <w:numId w:val="51"/>
        </w:numPr>
        <w:spacing w:after="0" w:line="240" w:lineRule="auto"/>
        <w:ind w:right="0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Zamawiający nie wyraża zgody na wniesienie zabezpieczenia w wekslach z poręczeniem wekslowym banku lub spółdzielczej kasy oszczędnościowo-kredytowej; przez ustanowienie zastawu na papierach wartościowych emitowanych przez Skarb Państwa lub jednostkę samorządu terytorialnego; przez ustanowienie zastawu rejestrowego na zasadach określonych w ustawie z dnia 6 grudnia 1996 r. o zastawie rejestrowym i rejestrze zastawów.</w:t>
      </w:r>
    </w:p>
    <w:p w14:paraId="1C9E4642" w14:textId="77777777" w:rsidR="00C23C4C" w:rsidRDefault="00974A6C" w:rsidP="00862462">
      <w:pPr>
        <w:numPr>
          <w:ilvl w:val="0"/>
          <w:numId w:val="51"/>
        </w:numPr>
        <w:spacing w:after="0" w:line="240" w:lineRule="auto"/>
        <w:ind w:right="0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Dokument zabezpieczenia należytego wykonania umowy wniesiony w formie gwarancji bankowej lub gwarancji ubezpieczeniowej powinien zawierać klauzulę o gwarantowaniu wypłaty należności w sposób nieodwołalny, bezwarunkowy i na pierwsze żądanie.</w:t>
      </w:r>
    </w:p>
    <w:p w14:paraId="7EFA1688" w14:textId="77777777" w:rsidR="00C23C4C" w:rsidRDefault="00974A6C" w:rsidP="00862462">
      <w:pPr>
        <w:numPr>
          <w:ilvl w:val="0"/>
          <w:numId w:val="51"/>
        </w:numPr>
        <w:spacing w:after="0" w:line="240" w:lineRule="auto"/>
        <w:ind w:right="0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Zabezpieczenie wnoszone w pieniądzu wykonawca wpłaci przelewem na następujący rachunek bankowy zamawiającego: </w:t>
      </w:r>
      <w:r>
        <w:rPr>
          <w:rFonts w:eastAsia="Times New Roman"/>
          <w:b/>
          <w:color w:val="auto"/>
          <w14:ligatures w14:val="none"/>
        </w:rPr>
        <w:t>Przedsiębiorstwo Energetyki Cieplnej „Legionowo” Spółka z ograniczoną odpowiedzialnością</w:t>
      </w:r>
      <w:r>
        <w:rPr>
          <w:rFonts w:eastAsia="Times New Roman"/>
          <w:color w:val="auto"/>
          <w14:ligatures w14:val="none"/>
        </w:rPr>
        <w:t xml:space="preserve"> z siedzibą przy ul. Sowińskiego 37, 05-120 Legionowo</w:t>
      </w:r>
      <w:r>
        <w:rPr>
          <w:rFonts w:eastAsia="Times New Roman"/>
          <w:b/>
          <w:bCs/>
          <w:color w:val="auto"/>
          <w14:ligatures w14:val="none"/>
        </w:rPr>
        <w:t xml:space="preserve"> – 55 1090 1841 0000 0001 4727 7962</w:t>
      </w:r>
    </w:p>
    <w:p w14:paraId="5B3F6753" w14:textId="77777777" w:rsidR="00C23C4C" w:rsidRDefault="00974A6C" w:rsidP="00862462">
      <w:pPr>
        <w:numPr>
          <w:ilvl w:val="0"/>
          <w:numId w:val="51"/>
        </w:numPr>
        <w:spacing w:after="0" w:line="240" w:lineRule="auto"/>
        <w:ind w:right="0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W przypadku wniesienia wadium w pieniądzu Wykonawca może wyrazić zgodę na zaliczenie kwoty wadium na poczet zabezpieczenia.</w:t>
      </w:r>
    </w:p>
    <w:p w14:paraId="2A6BC82D" w14:textId="77777777" w:rsidR="00C23C4C" w:rsidRDefault="00974A6C" w:rsidP="00862462">
      <w:pPr>
        <w:numPr>
          <w:ilvl w:val="0"/>
          <w:numId w:val="51"/>
        </w:numPr>
        <w:spacing w:after="0" w:line="240" w:lineRule="auto"/>
        <w:ind w:right="0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Jeżeli zabezpieczenie wniesiono w pieniądzu, Zamawiający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14:paraId="03EB24D8" w14:textId="77777777" w:rsidR="00C23C4C" w:rsidRDefault="00974A6C" w:rsidP="00862462">
      <w:pPr>
        <w:numPr>
          <w:ilvl w:val="0"/>
          <w:numId w:val="51"/>
        </w:numPr>
        <w:spacing w:after="0" w:line="240" w:lineRule="auto"/>
        <w:ind w:right="0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W trakcie realizacji umowy Wykonawca może dokonać zmiany formy zabezpieczenia na jedną lub kilka form, o których mowa w ust.2.</w:t>
      </w:r>
    </w:p>
    <w:p w14:paraId="6EF11250" w14:textId="77777777" w:rsidR="00C23C4C" w:rsidRDefault="00974A6C" w:rsidP="00862462">
      <w:pPr>
        <w:numPr>
          <w:ilvl w:val="0"/>
          <w:numId w:val="51"/>
        </w:numPr>
        <w:spacing w:after="0" w:line="240" w:lineRule="auto"/>
        <w:ind w:right="0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Zmiana formy zabezpieczenia jest dokonywana z zachowaniem ciągłości zabezpieczenia i bez zmniejszenia jego wysokości.</w:t>
      </w:r>
    </w:p>
    <w:p w14:paraId="31586878" w14:textId="77777777" w:rsidR="00C23C4C" w:rsidRDefault="00974A6C" w:rsidP="00862462">
      <w:pPr>
        <w:numPr>
          <w:ilvl w:val="0"/>
          <w:numId w:val="51"/>
        </w:numPr>
        <w:spacing w:after="0" w:line="240" w:lineRule="auto"/>
        <w:ind w:right="0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Zamawiający zwraca zabezpieczenie w terminie 30 dni od dnia wykonania zamówienia  i uznania przez Zamawiającego za należycie wykonane. </w:t>
      </w:r>
    </w:p>
    <w:p w14:paraId="27ACA288" w14:textId="77777777" w:rsidR="00C23C4C" w:rsidRDefault="00974A6C" w:rsidP="00862462">
      <w:pPr>
        <w:numPr>
          <w:ilvl w:val="0"/>
          <w:numId w:val="51"/>
        </w:numPr>
        <w:spacing w:after="0" w:line="240" w:lineRule="auto"/>
        <w:ind w:right="0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lastRenderedPageBreak/>
        <w:t>W przypadku nie wywiązania się przez Wykonawcę ze zobowiązania należytego wykonania przedmiotu umowy, kwota wpłaconego zabezpieczenia tego zobowiązania określona w ust. 2, pozostaje do dyspozycji Zamawiającego.</w:t>
      </w:r>
    </w:p>
    <w:p w14:paraId="24E3F434" w14:textId="77777777" w:rsidR="00C23C4C" w:rsidRDefault="00C23C4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</w:p>
    <w:p w14:paraId="581C3C97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§ 16  ODSTĄPIENIE OD UMOWY; ROZWIĄZANIE UMOWY</w:t>
      </w:r>
    </w:p>
    <w:p w14:paraId="4E4D548E" w14:textId="77777777" w:rsidR="00C23C4C" w:rsidRDefault="00974A6C" w:rsidP="00862462">
      <w:pPr>
        <w:numPr>
          <w:ilvl w:val="0"/>
          <w:numId w:val="68"/>
        </w:numPr>
        <w:spacing w:after="0" w:line="240" w:lineRule="auto"/>
        <w:ind w:left="426" w:right="0" w:hanging="426"/>
        <w:rPr>
          <w:rFonts w:eastAsia="Times New Roman"/>
          <w:iCs/>
          <w:color w:val="auto"/>
          <w:kern w:val="0"/>
          <w14:ligatures w14:val="none"/>
        </w:rPr>
      </w:pPr>
      <w:r>
        <w:rPr>
          <w:rFonts w:eastAsia="Times New Roman"/>
          <w:iCs/>
          <w:color w:val="auto"/>
          <w:kern w:val="0"/>
          <w14:ligatures w14:val="none"/>
        </w:rPr>
        <w:t>Poza przypadkami określonymi przepisami powszechnie obowiązującego prawa, Stronom przysługuje prawo odstąpienia od Umowy w przypadkach określonych w niniejszym paragrafie.</w:t>
      </w:r>
    </w:p>
    <w:p w14:paraId="07B1B46A" w14:textId="77777777" w:rsidR="00C23C4C" w:rsidRDefault="00974A6C">
      <w:pPr>
        <w:numPr>
          <w:ilvl w:val="0"/>
          <w:numId w:val="37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Zamawiającemu przysługuje prawo odstąpienia od Umowy:</w:t>
      </w:r>
    </w:p>
    <w:p w14:paraId="4762FE67" w14:textId="77777777" w:rsidR="00C23C4C" w:rsidRDefault="00974A6C" w:rsidP="00862462">
      <w:pPr>
        <w:numPr>
          <w:ilvl w:val="0"/>
          <w:numId w:val="52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 nieprzystąpienia przez Wykonawcę do świadczenia Usług lub przerwania ich wykonywania na okres dłuższy niż 3 dni robocze i bezskutecznym upływie terminu dodatkowego wyznaczonego przez Zamawiającego zgodnie z § 3 ust. 8;</w:t>
      </w:r>
    </w:p>
    <w:p w14:paraId="3BC6A297" w14:textId="77777777" w:rsidR="00C23C4C" w:rsidRDefault="00974A6C" w:rsidP="00862462">
      <w:pPr>
        <w:numPr>
          <w:ilvl w:val="0"/>
          <w:numId w:val="52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 stwierdzenia przez Zamawiającego nieprawidłowości w wykonywaniu Usług i bezskutecznym upływie terminu dodatkowego wyznaczonego przez Zamawiającego zgodnie z § 3 ust. 7;</w:t>
      </w:r>
    </w:p>
    <w:p w14:paraId="4E584748" w14:textId="77777777" w:rsidR="00C23C4C" w:rsidRDefault="00974A6C" w:rsidP="00862462">
      <w:pPr>
        <w:numPr>
          <w:ilvl w:val="0"/>
          <w:numId w:val="52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 przypadku zmniejszenia wielkości sumy ubezpieczenia od odpowiedzialności cywilnej z tytułu prowadzonej przez Wykonawcę działalności gospodarczej, o której mowa w § 9 ust. 1; </w:t>
      </w:r>
    </w:p>
    <w:p w14:paraId="2BB3797D" w14:textId="77777777" w:rsidR="00C23C4C" w:rsidRDefault="00974A6C" w:rsidP="00862462">
      <w:pPr>
        <w:numPr>
          <w:ilvl w:val="0"/>
          <w:numId w:val="52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 dwukrotnego naliczenia przez zamawiającego kar umownych zgodnie  z § 12 ust. 6.</w:t>
      </w:r>
    </w:p>
    <w:p w14:paraId="1F486C35" w14:textId="77777777" w:rsidR="00C23C4C" w:rsidRDefault="00974A6C" w:rsidP="00862462">
      <w:pPr>
        <w:numPr>
          <w:ilvl w:val="0"/>
          <w:numId w:val="69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Prawo odstąpienia od umowy, o którym mowa w ust. 1-2 przysługuje Zamawiającemu w ciągu 30 dni od dnia powzięcia wiadomości o zdarzeniu uprawniającym od odstąpienia, a w przypadku gdy umowa wymaga wezwania Wykonawcy do określonego działania, w ciągu 30 dni od doręczenia tego wezwania Wykonawcy.</w:t>
      </w:r>
    </w:p>
    <w:p w14:paraId="386BDEC8" w14:textId="77777777" w:rsidR="00C23C4C" w:rsidRDefault="00974A6C">
      <w:pPr>
        <w:numPr>
          <w:ilvl w:val="0"/>
          <w:numId w:val="3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iCs/>
          <w:color w:val="auto"/>
          <w:kern w:val="0"/>
          <w14:ligatures w14:val="none"/>
        </w:rPr>
        <w:t>W przypadku, o którym mowa w ust. 2 pkt 1, Zamawiający nie jest uprawniony do odstąpienia od Umowy po przystąpieniu przez Wykonawcę do realizacji Umowy.</w:t>
      </w:r>
    </w:p>
    <w:p w14:paraId="1D4E7AF8" w14:textId="77777777" w:rsidR="00C23C4C" w:rsidRDefault="00974A6C">
      <w:pPr>
        <w:numPr>
          <w:ilvl w:val="0"/>
          <w:numId w:val="38"/>
        </w:numPr>
        <w:spacing w:after="0" w:line="240" w:lineRule="auto"/>
        <w:ind w:right="0"/>
        <w:rPr>
          <w:rFonts w:eastAsia="Times New Roman"/>
          <w:iCs/>
          <w:color w:val="auto"/>
          <w:kern w:val="0"/>
          <w14:ligatures w14:val="none"/>
        </w:rPr>
      </w:pPr>
      <w:r>
        <w:rPr>
          <w:rFonts w:eastAsia="Times New Roman"/>
          <w:iCs/>
          <w:color w:val="auto"/>
          <w:kern w:val="0"/>
          <w14:ligatures w14:val="none"/>
        </w:rPr>
        <w:t>Wykonawcy przysługuje prawo odstąpienia od Umowy</w:t>
      </w:r>
      <w:r>
        <w:rPr>
          <w:rFonts w:eastAsia="Times New Roman"/>
          <w:color w:val="auto"/>
          <w:kern w:val="0"/>
          <w14:ligatures w14:val="none"/>
        </w:rPr>
        <w:t xml:space="preserve"> </w:t>
      </w:r>
      <w:r>
        <w:rPr>
          <w:rFonts w:eastAsia="Times New Roman"/>
          <w:iCs/>
          <w:color w:val="auto"/>
          <w:kern w:val="0"/>
          <w14:ligatures w14:val="none"/>
        </w:rPr>
        <w:t>w przypadku zwłoki Zamawiającego w zapłacie wynagrodzeń za co najmniej dwa cykle rozliczeniowe.</w:t>
      </w:r>
    </w:p>
    <w:p w14:paraId="66D04D8A" w14:textId="77777777" w:rsidR="00C23C4C" w:rsidRDefault="00974A6C">
      <w:pPr>
        <w:numPr>
          <w:ilvl w:val="0"/>
          <w:numId w:val="38"/>
        </w:numPr>
        <w:spacing w:after="0" w:line="240" w:lineRule="auto"/>
        <w:ind w:right="0"/>
        <w:rPr>
          <w:rFonts w:eastAsia="Times New Roman"/>
          <w:iCs/>
          <w:color w:val="auto"/>
          <w:kern w:val="0"/>
          <w14:ligatures w14:val="none"/>
        </w:rPr>
      </w:pPr>
      <w:r>
        <w:rPr>
          <w:rFonts w:eastAsia="Times New Roman"/>
          <w:iCs/>
          <w:color w:val="auto"/>
          <w:kern w:val="0"/>
          <w14:ligatures w14:val="none"/>
        </w:rPr>
        <w:t>Strony zgodnie ustalają, że odstąpienie od Umowy przez jedną ze Stron, na podstawie któregokolwiek  z postanowień Umowy, wywiera skutek w postaci rozwiązania Umowy na przyszłość, w dniu wskazanym przez Stronę odstępującą od Umowy, jednakże nie wcześniej niż w dniu otrzymania oświadczenia o odstąpieniu od Umowy przez drugą Stronę, nie naruszając stosunku prawnego łączącego Strony na podstawie Umowy w zakresie już wykonanego przedmiotu Umowy (odstąpienie od części Umowy).</w:t>
      </w:r>
    </w:p>
    <w:p w14:paraId="603B91FB" w14:textId="77777777" w:rsidR="00C23C4C" w:rsidRDefault="00974A6C">
      <w:pPr>
        <w:numPr>
          <w:ilvl w:val="0"/>
          <w:numId w:val="3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 skierowania przez osoby trzecie jakichkolwiek roszczeń wobec Zamawiającego związanych z niewykonaniem lub nienależytym wykonaniem Umowy przez Wykonawcę, Wykonawca zobowiązany jest niezwłocznie przystąpić do sporu lub wstąpić w miejsce Zamawiającego w takim sporze, chyba że roszczenia uznane zostały za bezzasadne prawomocnym orzeczeniem Sądu.</w:t>
      </w:r>
    </w:p>
    <w:p w14:paraId="685C24C5" w14:textId="77777777" w:rsidR="00C23C4C" w:rsidRDefault="00974A6C">
      <w:pPr>
        <w:numPr>
          <w:ilvl w:val="0"/>
          <w:numId w:val="3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razie powtarzających się przypadków nienależytego wykonania postanowień umowy przez Wykonawcę, Zamawiający może zlecić zastępcze wykonanie usług objętych umową innej firmie, a kosztami obciążyć Wykonawcę, na co Wykonawca wyraża zgodę, co nie wyłącza uprawnień Zamawiającego przewidzianych w § 12 ust.1 pkt 6 oraz w § 12 ust. 5.</w:t>
      </w:r>
    </w:p>
    <w:p w14:paraId="31FB8A8F" w14:textId="77777777" w:rsidR="00C23C4C" w:rsidRDefault="00974A6C">
      <w:pPr>
        <w:numPr>
          <w:ilvl w:val="0"/>
          <w:numId w:val="38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Zamawiającemu przysługuje uprawnienie do rozwiązania umowy ze skutkiem natychmiastowym w razie istotnego naruszenia warunków umowy, w szczególności polegających na:</w:t>
      </w:r>
    </w:p>
    <w:p w14:paraId="19FF667E" w14:textId="77777777" w:rsidR="00C23C4C" w:rsidRDefault="00974A6C" w:rsidP="00862462">
      <w:pPr>
        <w:numPr>
          <w:ilvl w:val="1"/>
          <w:numId w:val="70"/>
        </w:numPr>
        <w:spacing w:after="0" w:line="240" w:lineRule="auto"/>
        <w:ind w:left="709" w:right="0" w:hanging="283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co najmniej trzykrotnym stwierdzeniu braku zapewnienia przez Wykonawcę środków czystości niezbędnych do utrzymania czystości środków czystości i sprzętu, w tym w okresie zimowym braku dysponowania mechanicznym sprzętem do odśnieżania chodników;</w:t>
      </w:r>
    </w:p>
    <w:p w14:paraId="760BC1BE" w14:textId="77777777" w:rsidR="00C23C4C" w:rsidRDefault="00974A6C">
      <w:pPr>
        <w:numPr>
          <w:ilvl w:val="1"/>
          <w:numId w:val="36"/>
        </w:numPr>
        <w:spacing w:after="0" w:line="240" w:lineRule="auto"/>
        <w:ind w:left="709" w:right="0" w:hanging="283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dopuszczeniu do wykonywania usług osób niebędących pracownikami Wykonawcy;</w:t>
      </w:r>
    </w:p>
    <w:p w14:paraId="3C148B49" w14:textId="77777777" w:rsidR="00C23C4C" w:rsidRDefault="00974A6C">
      <w:pPr>
        <w:numPr>
          <w:ilvl w:val="1"/>
          <w:numId w:val="36"/>
        </w:numPr>
        <w:spacing w:after="0" w:line="240" w:lineRule="auto"/>
        <w:ind w:left="709" w:right="0" w:hanging="283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niezachowaniu terminów, o których mowa w § 3 ust. 7 i 8.</w:t>
      </w:r>
    </w:p>
    <w:p w14:paraId="7B3053B2" w14:textId="77777777" w:rsidR="00C23C4C" w:rsidRDefault="00974A6C">
      <w:pPr>
        <w:numPr>
          <w:ilvl w:val="0"/>
          <w:numId w:val="38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Strony mogą, w każdym czasie, rozwiązać umowę za porozumieniem Stron.</w:t>
      </w:r>
    </w:p>
    <w:p w14:paraId="0807CE40" w14:textId="77777777" w:rsidR="00C23C4C" w:rsidRDefault="00C23C4C">
      <w:pPr>
        <w:spacing w:after="0" w:line="240" w:lineRule="auto"/>
        <w:ind w:left="0" w:right="0" w:firstLine="0"/>
        <w:jc w:val="center"/>
        <w:rPr>
          <w:rFonts w:eastAsia="Times New Roman"/>
          <w:b/>
          <w:color w:val="auto"/>
          <w:kern w:val="0"/>
          <w14:ligatures w14:val="none"/>
        </w:rPr>
      </w:pPr>
    </w:p>
    <w:p w14:paraId="2E802705" w14:textId="77777777" w:rsidR="00C23C4C" w:rsidRDefault="00974A6C">
      <w:pPr>
        <w:spacing w:after="0" w:line="240" w:lineRule="auto"/>
        <w:ind w:left="0" w:right="0" w:firstLine="0"/>
        <w:jc w:val="center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§ 17  ZASADY WSPÓŁPRACY I KONTAKTOWANIA SIĘ STRON</w:t>
      </w:r>
    </w:p>
    <w:p w14:paraId="0565C662" w14:textId="77777777" w:rsidR="00C23C4C" w:rsidRDefault="00974A6C" w:rsidP="00862462">
      <w:pPr>
        <w:numPr>
          <w:ilvl w:val="0"/>
          <w:numId w:val="71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Strony zobowiązują się do wzajemnej współpracy, w szczególności Wykonawca zobowiązuje się do informowania Zamawiającego o przebiegu wykonania przedmiotu Umowy, przy czym o zaistniałych w </w:t>
      </w:r>
      <w:r>
        <w:rPr>
          <w:rFonts w:eastAsia="Times New Roman"/>
          <w:color w:val="auto"/>
          <w:kern w:val="0"/>
          <w14:ligatures w14:val="none"/>
        </w:rPr>
        <w:lastRenderedPageBreak/>
        <w:t>tym zakresie trudnościach i przeszkodach Wykonawca będzie informował Zamawiającego niezwłocznie na piśmie/drogą elektroniczną, a w nagłym przypadku – także ustnie lub drogą telefoniczną. Strony zobowiązują się współdziałać w zakresie rozwiązywania wszelkich sytuacji spornych w okresie wykonywania Umowy.</w:t>
      </w:r>
    </w:p>
    <w:p w14:paraId="2C784FBB" w14:textId="77777777" w:rsidR="00C23C4C" w:rsidRDefault="00974A6C" w:rsidP="00862462">
      <w:pPr>
        <w:numPr>
          <w:ilvl w:val="0"/>
          <w:numId w:val="72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Osobą reprezentującą Zamawiającego w kontaktach w zakresie realizacji Umowy jest </w:t>
      </w:r>
    </w:p>
    <w:p w14:paraId="1E978045" w14:textId="77777777" w:rsidR="00C23C4C" w:rsidRPr="0084090F" w:rsidRDefault="00974A6C" w:rsidP="00862462">
      <w:pPr>
        <w:numPr>
          <w:ilvl w:val="0"/>
          <w:numId w:val="43"/>
        </w:numPr>
        <w:spacing w:after="0" w:line="240" w:lineRule="auto"/>
        <w:ind w:right="0"/>
        <w:rPr>
          <w:rFonts w:eastAsia="Times New Roman"/>
          <w:color w:val="auto"/>
          <w14:ligatures w14:val="none"/>
        </w:rPr>
      </w:pPr>
      <w:r w:rsidRPr="0084090F">
        <w:rPr>
          <w:rFonts w:eastAsia="Times New Roman"/>
          <w:color w:val="auto"/>
          <w14:ligatures w14:val="none"/>
        </w:rPr>
        <w:t xml:space="preserve">Małgorzata </w:t>
      </w:r>
      <w:proofErr w:type="spellStart"/>
      <w:r w:rsidRPr="0084090F">
        <w:rPr>
          <w:rFonts w:eastAsia="Times New Roman"/>
          <w:color w:val="auto"/>
          <w14:ligatures w14:val="none"/>
        </w:rPr>
        <w:t>Ickiewicz</w:t>
      </w:r>
      <w:proofErr w:type="spellEnd"/>
      <w:r w:rsidRPr="0084090F">
        <w:rPr>
          <w:rFonts w:eastAsia="Times New Roman"/>
          <w:color w:val="auto"/>
          <w14:ligatures w14:val="none"/>
        </w:rPr>
        <w:t xml:space="preserve"> – Kierownik Działu Eksploatacyjnego KZB Legionowo Sp. z o.o. </w:t>
      </w:r>
      <w:r w:rsidRPr="0084090F">
        <w:rPr>
          <w:rFonts w:eastAsia="Times New Roman"/>
          <w:b/>
          <w:bCs/>
          <w:color w:val="auto"/>
          <w14:ligatures w14:val="none"/>
        </w:rPr>
        <w:t xml:space="preserve">Tel.: </w:t>
      </w:r>
      <w:r w:rsidRPr="0084090F">
        <w:rPr>
          <w:rFonts w:eastAsia="Times New Roman"/>
          <w:color w:val="auto"/>
          <w14:ligatures w14:val="none"/>
        </w:rPr>
        <w:t xml:space="preserve">22 766 47 31, 573 790 823, </w:t>
      </w:r>
      <w:r w:rsidRPr="0084090F">
        <w:rPr>
          <w:rFonts w:eastAsia="Times New Roman"/>
          <w:b/>
          <w:bCs/>
          <w:color w:val="auto"/>
          <w14:ligatures w14:val="none"/>
        </w:rPr>
        <w:t>email:</w:t>
      </w:r>
      <w:r w:rsidRPr="0084090F">
        <w:rPr>
          <w:rFonts w:eastAsia="Times New Roman"/>
          <w:color w:val="auto"/>
          <w14:ligatures w14:val="none"/>
        </w:rPr>
        <w:t xml:space="preserve"> eksploatacja@kzb-legionowo.pl</w:t>
      </w:r>
    </w:p>
    <w:p w14:paraId="3520878C" w14:textId="77777777" w:rsidR="00C23C4C" w:rsidRPr="0084090F" w:rsidRDefault="00974A6C" w:rsidP="00862462">
      <w:pPr>
        <w:numPr>
          <w:ilvl w:val="0"/>
          <w:numId w:val="43"/>
        </w:numPr>
        <w:spacing w:after="0" w:line="240" w:lineRule="auto"/>
        <w:ind w:right="0"/>
        <w:rPr>
          <w:rFonts w:eastAsia="Times New Roman"/>
          <w:color w:val="auto"/>
          <w14:ligatures w14:val="none"/>
        </w:rPr>
      </w:pPr>
      <w:r w:rsidRPr="0084090F">
        <w:rPr>
          <w:rFonts w:eastAsia="Times New Roman"/>
          <w:color w:val="auto"/>
          <w14:ligatures w14:val="none"/>
        </w:rPr>
        <w:t xml:space="preserve">Marta Górczyńska – Młodszy Specjalista w Dziale Eksploatacyjnym KZB Legionowo Sp. z o.o. </w:t>
      </w:r>
      <w:r w:rsidRPr="0084090F">
        <w:rPr>
          <w:rFonts w:eastAsia="Times New Roman"/>
          <w:b/>
          <w:bCs/>
          <w:color w:val="auto"/>
          <w14:ligatures w14:val="none"/>
        </w:rPr>
        <w:t xml:space="preserve">Tel.: </w:t>
      </w:r>
      <w:r w:rsidRPr="0084090F">
        <w:rPr>
          <w:rFonts w:eastAsia="Times New Roman"/>
          <w:color w:val="auto"/>
          <w14:ligatures w14:val="none"/>
        </w:rPr>
        <w:t xml:space="preserve">22 766 47 31, 797 567 404, </w:t>
      </w:r>
      <w:r w:rsidRPr="0084090F">
        <w:rPr>
          <w:rFonts w:eastAsia="Times New Roman"/>
          <w:b/>
          <w:bCs/>
          <w:color w:val="auto"/>
          <w14:ligatures w14:val="none"/>
        </w:rPr>
        <w:t>email:</w:t>
      </w:r>
      <w:r w:rsidRPr="0084090F">
        <w:rPr>
          <w:rFonts w:eastAsia="Times New Roman"/>
          <w:color w:val="auto"/>
          <w14:ligatures w14:val="none"/>
        </w:rPr>
        <w:t xml:space="preserve"> eksploatacja@kzb-legionowo.pl</w:t>
      </w:r>
    </w:p>
    <w:p w14:paraId="3BFCCD57" w14:textId="247ABEE9" w:rsidR="00C23C4C" w:rsidRDefault="00974A6C">
      <w:pPr>
        <w:spacing w:after="0" w:line="240" w:lineRule="auto"/>
        <w:ind w:left="0" w:right="0" w:firstLine="360"/>
        <w:jc w:val="left"/>
        <w:rPr>
          <w:rFonts w:eastAsia="Times New Roman"/>
          <w:b/>
          <w:color w:val="auto"/>
          <w:kern w:val="0"/>
          <w14:ligatures w14:val="none"/>
        </w:rPr>
      </w:pPr>
      <w:r w:rsidRPr="0084090F">
        <w:rPr>
          <w:rFonts w:eastAsia="Times New Roman"/>
          <w:color w:val="auto"/>
          <w14:ligatures w14:val="none"/>
        </w:rPr>
        <w:t xml:space="preserve">-  </w:t>
      </w:r>
      <w:r w:rsidRPr="0084090F">
        <w:rPr>
          <w:rFonts w:eastAsia="Times New Roman"/>
          <w:color w:val="auto"/>
          <w14:ligatures w14:val="none"/>
        </w:rPr>
        <w:tab/>
        <w:t>Sławomira Laskowska – Kierownik Sekcji ds. Zarządzania Nieruchomościami PEC Legionowo Sp. z o.o.</w:t>
      </w:r>
      <w:r w:rsidRPr="0084090F">
        <w:rPr>
          <w:rFonts w:eastAsia="Times New Roman"/>
          <w:color w:val="auto"/>
          <w14:ligatures w14:val="none"/>
        </w:rPr>
        <w:br/>
        <w:t xml:space="preserve"> </w:t>
      </w:r>
      <w:r w:rsidRPr="0084090F">
        <w:rPr>
          <w:rFonts w:eastAsia="Times New Roman"/>
          <w:color w:val="auto"/>
          <w14:ligatures w14:val="none"/>
        </w:rPr>
        <w:tab/>
      </w:r>
      <w:r w:rsidRPr="0084090F">
        <w:rPr>
          <w:rFonts w:eastAsia="Times New Roman"/>
          <w:b/>
          <w:bCs/>
          <w:color w:val="auto"/>
          <w14:ligatures w14:val="none"/>
        </w:rPr>
        <w:t>Tel.</w:t>
      </w:r>
      <w:r w:rsidRPr="0084090F">
        <w:rPr>
          <w:rFonts w:eastAsia="Times New Roman"/>
          <w:color w:val="auto"/>
          <w14:ligatures w14:val="none"/>
        </w:rPr>
        <w:t>: 6</w:t>
      </w:r>
      <w:r w:rsidR="0084090F">
        <w:rPr>
          <w:rFonts w:eastAsia="Times New Roman"/>
          <w:color w:val="auto"/>
          <w14:ligatures w14:val="none"/>
        </w:rPr>
        <w:t>92</w:t>
      </w:r>
      <w:r w:rsidRPr="0084090F">
        <w:rPr>
          <w:rFonts w:eastAsia="Times New Roman"/>
          <w:color w:val="auto"/>
          <w14:ligatures w14:val="none"/>
        </w:rPr>
        <w:t> </w:t>
      </w:r>
      <w:r w:rsidR="0084090F">
        <w:rPr>
          <w:rFonts w:eastAsia="Times New Roman"/>
          <w:color w:val="auto"/>
          <w14:ligatures w14:val="none"/>
        </w:rPr>
        <w:t>733</w:t>
      </w:r>
      <w:r w:rsidRPr="0084090F">
        <w:rPr>
          <w:rFonts w:eastAsia="Times New Roman"/>
          <w:color w:val="auto"/>
          <w14:ligatures w14:val="none"/>
        </w:rPr>
        <w:t xml:space="preserve"> 2</w:t>
      </w:r>
      <w:r w:rsidR="0084090F">
        <w:rPr>
          <w:rFonts w:eastAsia="Times New Roman"/>
          <w:color w:val="auto"/>
          <w14:ligatures w14:val="none"/>
        </w:rPr>
        <w:t>83</w:t>
      </w:r>
      <w:r w:rsidRPr="0084090F">
        <w:rPr>
          <w:rFonts w:eastAsia="Times New Roman"/>
          <w:color w:val="auto"/>
          <w14:ligatures w14:val="none"/>
        </w:rPr>
        <w:t xml:space="preserve">, </w:t>
      </w:r>
      <w:r w:rsidRPr="0084090F">
        <w:rPr>
          <w:rFonts w:eastAsia="Times New Roman"/>
          <w:b/>
          <w:bCs/>
          <w:color w:val="auto"/>
          <w14:ligatures w14:val="none"/>
        </w:rPr>
        <w:t>email:</w:t>
      </w:r>
      <w:r w:rsidRPr="0084090F">
        <w:rPr>
          <w:rFonts w:eastAsia="Times New Roman"/>
          <w:color w:val="auto"/>
          <w14:ligatures w14:val="none"/>
        </w:rPr>
        <w:t xml:space="preserve"> s.laskowska@pec.com.pl</w:t>
      </w:r>
      <w:r w:rsidRPr="00A8047E">
        <w:rPr>
          <w:rFonts w:eastAsia="Times New Roman"/>
          <w:color w:val="auto"/>
          <w14:ligatures w14:val="none"/>
        </w:rPr>
        <w:br/>
        <w:t xml:space="preserve">3. </w:t>
      </w:r>
      <w:r>
        <w:rPr>
          <w:rFonts w:eastAsia="Times New Roman"/>
          <w:color w:val="auto"/>
          <w14:ligatures w14:val="none"/>
        </w:rPr>
        <w:t xml:space="preserve">Osobą </w:t>
      </w:r>
      <w:r>
        <w:rPr>
          <w:rFonts w:eastAsia="Times New Roman"/>
          <w:color w:val="auto"/>
          <w:kern w:val="0"/>
          <w14:ligatures w14:val="none"/>
        </w:rPr>
        <w:t>reprezentującą Wykonawcę w kontaktach w zakresie realizacji Umowy jest</w:t>
      </w:r>
      <w:r>
        <w:rPr>
          <w:rFonts w:eastAsia="Times New Roman"/>
          <w:b/>
          <w:color w:val="auto"/>
          <w:kern w:val="0"/>
          <w14:ligatures w14:val="none"/>
        </w:rPr>
        <w:t xml:space="preserve"> </w:t>
      </w:r>
    </w:p>
    <w:p w14:paraId="6C5E6762" w14:textId="77777777" w:rsidR="00C23C4C" w:rsidRDefault="00974A6C">
      <w:pPr>
        <w:spacing w:after="0" w:line="240" w:lineRule="auto"/>
        <w:ind w:left="426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…………………  Tel. :  ………………., email: ………………………..</w:t>
      </w:r>
    </w:p>
    <w:p w14:paraId="7CB10033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4. Osobą pełniącą funkcję stałego Koordynatora, o którym mowa w § 3 ust. 3 Umowy, jest </w:t>
      </w:r>
    </w:p>
    <w:p w14:paraId="2D61B06C" w14:textId="77777777" w:rsidR="00C23C4C" w:rsidRDefault="00974A6C">
      <w:pPr>
        <w:spacing w:after="0" w:line="240" w:lineRule="auto"/>
        <w:ind w:left="720" w:right="0" w:firstLine="0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…………………  Tel. :  ………………., email: ………………………..</w:t>
      </w:r>
    </w:p>
    <w:p w14:paraId="17B9D782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5. Stronom przysługuje możliwość zmiany osób, o których mowa w ust. 2 – 4.</w:t>
      </w:r>
    </w:p>
    <w:p w14:paraId="4F8D5983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6. Zmiany osób, o których mowa w ust. 2 - 4, dokonuje się poprzez pisemne powiadomienie drugiej Strony, </w:t>
      </w:r>
      <w:r>
        <w:rPr>
          <w:rFonts w:eastAsia="Times New Roman"/>
          <w:color w:val="auto"/>
          <w:kern w:val="0"/>
          <w14:ligatures w14:val="none"/>
        </w:rPr>
        <w:br/>
        <w:t>wraz z podaniem imienia i nazwiska, służbowego numeru telefonu oraz adresu służbowej poczty elektronicznej osoby zmieniającej jedną z osób, o których mowa w ust. 2 – 4.</w:t>
      </w:r>
    </w:p>
    <w:p w14:paraId="7CAFD4C5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7. Zmiana osób, o których mowa w ust. 2 - 4, nie wymaga zawarcia aneksu do Umowy.</w:t>
      </w:r>
    </w:p>
    <w:p w14:paraId="00829623" w14:textId="77777777" w:rsidR="00C23C4C" w:rsidRDefault="00974A6C">
      <w:pPr>
        <w:spacing w:after="0" w:line="240" w:lineRule="auto"/>
        <w:ind w:left="0" w:right="0" w:firstLine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8. Każda ze Stron jest zobowiązana zawiadomić drugą Stronę o zmianie wszelkich danych, które uniemożliwią należytą współpracę pomiędzy Stronami. W szczególności dotyczy to zmiany adresu do doręczeń, numerów telefonów, adresów poczty elektronicznej oraz rachunków bankowych. Zmiana danych kontaktowych nie wymaga zawarcia aneksu do Umowy, a jedynie pisemnego powiadomienia drugiej Strony o ich dokonaniu. Zmiana powyższych danych, w braku niezwłocznego powiadomienia o zmianie, nie może wywołać negatywnych skutków dla drugiej Strony, w szczególności korespondencja wysłana na dotychczasowy adres będzie uważana za skutecznie doręczoną.</w:t>
      </w:r>
    </w:p>
    <w:p w14:paraId="2CC666E7" w14:textId="77777777" w:rsidR="00C23C4C" w:rsidRDefault="00C23C4C">
      <w:pPr>
        <w:spacing w:after="0" w:line="240" w:lineRule="auto"/>
        <w:ind w:left="0" w:right="0" w:firstLine="0"/>
        <w:jc w:val="center"/>
        <w:rPr>
          <w:rFonts w:eastAsia="Times New Roman"/>
          <w:b/>
          <w:color w:val="auto"/>
          <w:kern w:val="0"/>
          <w14:ligatures w14:val="none"/>
        </w:rPr>
      </w:pPr>
    </w:p>
    <w:p w14:paraId="52666982" w14:textId="77777777" w:rsidR="00C23C4C" w:rsidRDefault="00974A6C">
      <w:pPr>
        <w:spacing w:after="0" w:line="240" w:lineRule="auto"/>
        <w:ind w:left="0" w:right="0" w:firstLine="0"/>
        <w:jc w:val="center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§ 18  INFORMACJE POUFNE</w:t>
      </w:r>
    </w:p>
    <w:p w14:paraId="3DEA9168" w14:textId="77777777" w:rsidR="00C23C4C" w:rsidRDefault="00974A6C" w:rsidP="00862462">
      <w:pPr>
        <w:numPr>
          <w:ilvl w:val="0"/>
          <w:numId w:val="73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Wykonawca zobowiązuje się w okresie obowiązywania Umowy oraz po jej wygaśnięciu lub rozwiązaniu, do zachowania w ścisłej tajemnicy wszelkich informacji dotyczących Zamawiającego, obejmujących:</w:t>
      </w:r>
    </w:p>
    <w:p w14:paraId="6AD91799" w14:textId="77777777" w:rsidR="00C23C4C" w:rsidRDefault="00974A6C" w:rsidP="00862462">
      <w:pPr>
        <w:numPr>
          <w:ilvl w:val="0"/>
          <w:numId w:val="74"/>
        </w:numPr>
        <w:spacing w:after="0" w:line="240" w:lineRule="auto"/>
        <w:ind w:right="0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informacje stanowiące tajemnicę przedsiębiorstwa - chronione na podstawie ustawy z dnia 16 kwietnia 1993 r. o zwalczaniu nieuczciwej konkurencji (</w:t>
      </w:r>
      <w:proofErr w:type="spellStart"/>
      <w:r>
        <w:rPr>
          <w:rFonts w:eastAsia="Times New Roman"/>
          <w:color w:val="auto"/>
          <w:kern w:val="0"/>
          <w14:ligatures w14:val="none"/>
        </w:rPr>
        <w:t>t.j</w:t>
      </w:r>
      <w:proofErr w:type="spellEnd"/>
      <w:r>
        <w:rPr>
          <w:rFonts w:eastAsia="Times New Roman"/>
          <w:color w:val="auto"/>
          <w:kern w:val="0"/>
          <w14:ligatures w14:val="none"/>
        </w:rPr>
        <w:t xml:space="preserve">. Dz.U z 2026 r., poz. 85 z </w:t>
      </w:r>
      <w:proofErr w:type="spellStart"/>
      <w:r>
        <w:rPr>
          <w:rFonts w:eastAsia="Times New Roman"/>
          <w:color w:val="auto"/>
          <w:kern w:val="0"/>
          <w14:ligatures w14:val="none"/>
        </w:rPr>
        <w:t>późn</w:t>
      </w:r>
      <w:proofErr w:type="spellEnd"/>
      <w:r>
        <w:rPr>
          <w:rFonts w:eastAsia="Times New Roman"/>
          <w:color w:val="auto"/>
          <w:kern w:val="0"/>
          <w14:ligatures w14:val="none"/>
        </w:rPr>
        <w:t>. zm.);</w:t>
      </w:r>
    </w:p>
    <w:p w14:paraId="256B3A1A" w14:textId="77777777" w:rsidR="00C23C4C" w:rsidRDefault="00974A6C" w:rsidP="00862462">
      <w:pPr>
        <w:numPr>
          <w:ilvl w:val="0"/>
          <w:numId w:val="40"/>
        </w:numPr>
        <w:spacing w:after="0" w:line="240" w:lineRule="auto"/>
        <w:ind w:right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informacje, które mogą mieć wpływ na funkcjonowanie lub stan bezpieczeństwa Zamawiającego.</w:t>
      </w:r>
    </w:p>
    <w:p w14:paraId="1DA0B21E" w14:textId="77777777" w:rsidR="00C23C4C" w:rsidRDefault="00974A6C" w:rsidP="00862462">
      <w:pPr>
        <w:numPr>
          <w:ilvl w:val="0"/>
          <w:numId w:val="39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Zamawiający zobowiązuje się w okresie obowiązywania Umowy oraz po jej wygaśnięciu lub rozwiązaniu do zachowania w ścisłej tajemnicy treści umów zawartych przez Wykonawcę z Pracownikami świadczącymi Usługi, których kopie Wykonawca zobowiązany jest przedłożyć do wglądu Zamawiającemu zgodnie z § 4 ust. 5 Umowy. </w:t>
      </w:r>
    </w:p>
    <w:p w14:paraId="38DDE4FE" w14:textId="77777777" w:rsidR="00C23C4C" w:rsidRDefault="00974A6C" w:rsidP="00862462">
      <w:pPr>
        <w:numPr>
          <w:ilvl w:val="0"/>
          <w:numId w:val="39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Informacje, o których mowa w ust. 1 oraz ust. 2, zwane są dalej </w:t>
      </w:r>
      <w:r>
        <w:rPr>
          <w:rFonts w:eastAsia="Times New Roman"/>
          <w:b/>
          <w:color w:val="auto"/>
          <w:kern w:val="0"/>
          <w14:ligatures w14:val="none"/>
        </w:rPr>
        <w:t>„Informacjami Poufnymi”</w:t>
      </w:r>
      <w:r>
        <w:rPr>
          <w:rFonts w:eastAsia="Times New Roman"/>
          <w:color w:val="auto"/>
          <w:kern w:val="0"/>
          <w14:ligatures w14:val="none"/>
        </w:rPr>
        <w:t>.</w:t>
      </w:r>
    </w:p>
    <w:p w14:paraId="33A6B1AD" w14:textId="77777777" w:rsidR="00C23C4C" w:rsidRDefault="00974A6C" w:rsidP="00862462">
      <w:pPr>
        <w:numPr>
          <w:ilvl w:val="0"/>
          <w:numId w:val="39"/>
        </w:numPr>
        <w:spacing w:after="0" w:line="240" w:lineRule="auto"/>
        <w:ind w:left="425" w:right="0" w:hanging="425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Informacje Poufne mogą być udostępnione wyłącznie osobom dającym rękojmię zachowania tajemnicy i tylko w zakresie niezbędnym dla należytego wykonania przedmiotu Umowy. </w:t>
      </w:r>
    </w:p>
    <w:p w14:paraId="1CFB05AD" w14:textId="77777777" w:rsidR="00C23C4C" w:rsidRDefault="00974A6C" w:rsidP="00862462">
      <w:pPr>
        <w:numPr>
          <w:ilvl w:val="0"/>
          <w:numId w:val="39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Ujawnianie Informacji Poufnych, niezależnie od sposobu ich ujawnienia, w wypadku gdy ma zostać dokonane w celu innym niż należyte wykonanie Umowy, jest dopuszczalne tylko za uprzednim zezwoleniem drugiej Strony, wyrażonym w formie pisemnej pod rygorem nieważności, przy czym w razie wątpliwości należy skonsultować zamiar ujawnienia Informacji Poufnej z przedstawicielem drugiej Strony. </w:t>
      </w:r>
    </w:p>
    <w:p w14:paraId="651590CB" w14:textId="77777777" w:rsidR="00C23C4C" w:rsidRDefault="00974A6C" w:rsidP="00862462">
      <w:pPr>
        <w:numPr>
          <w:ilvl w:val="0"/>
          <w:numId w:val="39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przypadku, gdy Strona została zobowiązana do ujawnienia Informacji Poufnych w całości lub  w części uprawnionemu organowi, w granicach obowiązującego prawa, Strona ta zobowiązana jest jedynie uprzedzić  drugą Stronę o nałożonym na nią obowiązku.</w:t>
      </w:r>
    </w:p>
    <w:p w14:paraId="07609883" w14:textId="77777777" w:rsidR="00C23C4C" w:rsidRDefault="00974A6C" w:rsidP="00862462">
      <w:pPr>
        <w:numPr>
          <w:ilvl w:val="0"/>
          <w:numId w:val="39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lastRenderedPageBreak/>
        <w:t xml:space="preserve">W razie powzięcia przez Stronę wiedzy o nieuprawnionym ujawnieniu Informacji Poufnych zobowiązana jest niezwłocznie powiadomić o tym fakcie drugą Stronę w celu umożliwienia jej podjęcia stosowanych środków zapobiegawczych. </w:t>
      </w:r>
    </w:p>
    <w:p w14:paraId="1FC7881F" w14:textId="77777777" w:rsidR="00C23C4C" w:rsidRDefault="00974A6C" w:rsidP="00862462">
      <w:pPr>
        <w:numPr>
          <w:ilvl w:val="0"/>
          <w:numId w:val="39"/>
        </w:numPr>
        <w:spacing w:after="0" w:line="240" w:lineRule="auto"/>
        <w:ind w:left="426" w:right="0" w:hanging="426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Strona ma obowiązek zapewnić ochronę Informacji Poufnych według najwyższych przewidzianych prawem standardów, w tym zapewnić ochronę systemów i sieci teleinformatycznych, w których są przetwarzane, przechowywane lub przekazywane Informacje Poufne drugiej Strony, a także kontrolować ochronę Informacji Poufnych oraz przestrzegać przepisów o ochronie poufności informacji.</w:t>
      </w:r>
    </w:p>
    <w:p w14:paraId="44BDDF62" w14:textId="77777777" w:rsidR="00C23C4C" w:rsidRDefault="00C23C4C">
      <w:pPr>
        <w:spacing w:after="0" w:line="240" w:lineRule="auto"/>
        <w:ind w:left="0" w:right="0" w:firstLine="0"/>
        <w:jc w:val="center"/>
        <w:rPr>
          <w:rFonts w:eastAsia="Times New Roman"/>
          <w:b/>
          <w:color w:val="auto"/>
          <w:kern w:val="0"/>
          <w14:ligatures w14:val="none"/>
        </w:rPr>
      </w:pPr>
    </w:p>
    <w:p w14:paraId="432F8F70" w14:textId="77777777" w:rsidR="00C23C4C" w:rsidRDefault="00C23C4C">
      <w:pPr>
        <w:spacing w:after="0" w:line="240" w:lineRule="auto"/>
        <w:ind w:left="0" w:right="0" w:firstLine="0"/>
        <w:jc w:val="center"/>
        <w:rPr>
          <w:rFonts w:eastAsia="Times New Roman"/>
          <w:b/>
          <w:color w:val="auto"/>
          <w:kern w:val="0"/>
          <w14:ligatures w14:val="none"/>
        </w:rPr>
      </w:pPr>
    </w:p>
    <w:p w14:paraId="129E978D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 xml:space="preserve">§ 19  INFORMACJA O PRZETWARZANIU DANYCH OSOBOWYCH </w:t>
      </w:r>
    </w:p>
    <w:p w14:paraId="6928CA39" w14:textId="77777777" w:rsidR="00C23C4C" w:rsidRDefault="00974A6C">
      <w:pPr>
        <w:spacing w:afterAutospacing="1" w:line="240" w:lineRule="auto"/>
        <w:ind w:left="711" w:right="0"/>
        <w:jc w:val="left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Zgodnie z art.13 ust.1 i ust.2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 - dalej RODO – informujemy, że:</w:t>
      </w:r>
    </w:p>
    <w:p w14:paraId="5CE2C9EB" w14:textId="77777777" w:rsidR="00C23C4C" w:rsidRDefault="00974A6C" w:rsidP="00862462">
      <w:pPr>
        <w:numPr>
          <w:ilvl w:val="0"/>
          <w:numId w:val="75"/>
        </w:numPr>
        <w:spacing w:after="0" w:line="240" w:lineRule="auto"/>
        <w:ind w:right="0"/>
        <w:rPr>
          <w:rFonts w:eastAsia="Times New Roman"/>
          <w:kern w:val="0"/>
          <w14:ligatures w14:val="none"/>
        </w:rPr>
      </w:pPr>
      <w:proofErr w:type="spellStart"/>
      <w:r>
        <w:rPr>
          <w:rFonts w:eastAsia="Times New Roman"/>
          <w:kern w:val="0"/>
          <w14:ligatures w14:val="none"/>
        </w:rPr>
        <w:t>Współadministratorami</w:t>
      </w:r>
      <w:proofErr w:type="spellEnd"/>
      <w:r>
        <w:rPr>
          <w:rFonts w:eastAsia="Times New Roman"/>
          <w:kern w:val="0"/>
          <w14:ligatures w14:val="none"/>
        </w:rPr>
        <w:t xml:space="preserve"> Pani/Pana danych osobowych są: Przedsiębiorstwo Energetyki Cieplnej „Legionowo” Sp. z o.o. z siedzibą w Legionowie ul. Sowińskiego 37; 05-120 Legionowo (dalej PEC „Legionowo) i  KZB Legionowo Sp. z o.o. z siedzibą  w Legionowie ul. marszałka Józefa Piłsudskiego 3; 05-120 Legionowo. </w:t>
      </w:r>
    </w:p>
    <w:p w14:paraId="036914B7" w14:textId="77777777" w:rsidR="00C23C4C" w:rsidRDefault="00974A6C" w:rsidP="00862462">
      <w:pPr>
        <w:numPr>
          <w:ilvl w:val="0"/>
          <w:numId w:val="41"/>
        </w:numPr>
        <w:spacing w:after="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W KZB Legionowo Sp. z  o. o. jest powołany Inspektor Ochrony Danych, z którym można kontaktować się pisząc na adres poczty elektronicznej: </w:t>
      </w:r>
      <w:hyperlink r:id="rId8">
        <w:r>
          <w:rPr>
            <w:rFonts w:eastAsia="Times New Roman"/>
            <w:kern w:val="0"/>
            <w:u w:val="single" w:color="FF0000"/>
            <w14:ligatures w14:val="none"/>
          </w:rPr>
          <w:t>iod@kzb-legionowo.pl</w:t>
        </w:r>
      </w:hyperlink>
      <w:r>
        <w:rPr>
          <w:rFonts w:eastAsia="Times New Roman"/>
          <w:kern w:val="0"/>
          <w14:ligatures w14:val="none"/>
        </w:rPr>
        <w:t xml:space="preserve"> lub zgłaszając się do siedziby firmy KZB Legionowo Sp. z o.o. ul. marszałka Józefa Piłsudskiego 3.</w:t>
      </w:r>
    </w:p>
    <w:p w14:paraId="714C69DF" w14:textId="77777777" w:rsidR="00C23C4C" w:rsidRDefault="00974A6C" w:rsidP="00862462">
      <w:pPr>
        <w:numPr>
          <w:ilvl w:val="0"/>
          <w:numId w:val="41"/>
        </w:numPr>
        <w:spacing w:after="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W PEC „Legionowo” Sp. z o.o. został powołany Inspektor Ochrony Danych, z którym można kontaktować się pisząc na adres poczty elektronicznej:  </w:t>
      </w:r>
      <w:hyperlink r:id="rId9">
        <w:r>
          <w:rPr>
            <w:color w:val="467886" w:themeColor="hyperlink"/>
            <w:u w:val="single"/>
          </w:rPr>
          <w:t>iod.pec_legionowo@dpag.pl</w:t>
        </w:r>
      </w:hyperlink>
      <w:r>
        <w:rPr>
          <w:rFonts w:eastAsia="Times New Roman"/>
          <w:kern w:val="0"/>
          <w14:ligatures w14:val="none"/>
        </w:rPr>
        <w:t xml:space="preserve"> lub pisząc najlepiej z dopiskiem „Inspektor danych osobowych” na adres pocztowy PEC „Legionowo” Sp. z o.o..</w:t>
      </w:r>
    </w:p>
    <w:p w14:paraId="1B869576" w14:textId="77777777" w:rsidR="00C23C4C" w:rsidRDefault="00974A6C" w:rsidP="00862462">
      <w:pPr>
        <w:numPr>
          <w:ilvl w:val="0"/>
          <w:numId w:val="41"/>
        </w:numPr>
        <w:spacing w:after="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Pani/Pana dane osobowe przetwarzane będą w celu rozpatrzenia złożonej oferty związanej z postępowaniem o udzielenie zamówienia publicznego, podjęciem działań przed zawarciem umowy, a w przypadku jej realizacji rozliczenie i archiwizację. Podstawą prawną przewarzania Pani/Pana danych osobowych jest:</w:t>
      </w:r>
    </w:p>
    <w:p w14:paraId="152096AD" w14:textId="77777777" w:rsidR="00C23C4C" w:rsidRDefault="00974A6C" w:rsidP="00862462">
      <w:pPr>
        <w:numPr>
          <w:ilvl w:val="0"/>
          <w:numId w:val="54"/>
        </w:numPr>
        <w:spacing w:after="0" w:line="240" w:lineRule="auto"/>
        <w:ind w:right="0"/>
        <w:contextualSpacing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art. 6 ust. 1 lit. c RODO w związku z przepisami ustawy z dnia 11 września 2019 r. – Prawo zamówień publicznych (dalej Ustawa PZP),</w:t>
      </w:r>
    </w:p>
    <w:p w14:paraId="1E413747" w14:textId="77777777" w:rsidR="00C23C4C" w:rsidRDefault="00974A6C" w:rsidP="00862462">
      <w:pPr>
        <w:numPr>
          <w:ilvl w:val="0"/>
          <w:numId w:val="54"/>
        </w:numPr>
        <w:spacing w:after="0" w:line="240" w:lineRule="auto"/>
        <w:ind w:right="0"/>
        <w:contextualSpacing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art. 6 ust. 1 lit. b RODO w zakresie przetwarzania danych osobowych niezbędnych do wykonania umowy lub do podjęcia działań przed zawarciem umowy,</w:t>
      </w:r>
    </w:p>
    <w:p w14:paraId="46F25CC2" w14:textId="77777777" w:rsidR="00C23C4C" w:rsidRDefault="00974A6C" w:rsidP="00862462">
      <w:pPr>
        <w:numPr>
          <w:ilvl w:val="0"/>
          <w:numId w:val="54"/>
        </w:numPr>
        <w:spacing w:after="0" w:line="240" w:lineRule="auto"/>
        <w:ind w:right="0"/>
        <w:contextualSpacing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art. 6 ust. 1 lit. f RODO w zakresie przetwarzania danych osobowych osób wskazanych do kontaktu bądź wykonania umowy, jako prawnie uzasadniony interes realizowany przez </w:t>
      </w:r>
      <w:proofErr w:type="spellStart"/>
      <w:r>
        <w:rPr>
          <w:rFonts w:eastAsia="Times New Roman"/>
          <w:kern w:val="0"/>
          <w14:ligatures w14:val="none"/>
        </w:rPr>
        <w:t>Współadministratorów</w:t>
      </w:r>
      <w:proofErr w:type="spellEnd"/>
      <w:r>
        <w:rPr>
          <w:rFonts w:eastAsia="Times New Roman"/>
          <w:kern w:val="0"/>
          <w14:ligatures w14:val="none"/>
        </w:rPr>
        <w:t xml:space="preserve">, jakim jest zapewnienie możliwości kontaktu ze strony </w:t>
      </w:r>
      <w:proofErr w:type="spellStart"/>
      <w:r>
        <w:rPr>
          <w:rFonts w:eastAsia="Times New Roman"/>
          <w:kern w:val="0"/>
          <w14:ligatures w14:val="none"/>
        </w:rPr>
        <w:t>Współadministratorów</w:t>
      </w:r>
      <w:proofErr w:type="spellEnd"/>
      <w:r>
        <w:rPr>
          <w:rFonts w:eastAsia="Times New Roman"/>
          <w:kern w:val="0"/>
          <w14:ligatures w14:val="none"/>
        </w:rPr>
        <w:t xml:space="preserve"> i ich pracowników w celu wykonania umowy.</w:t>
      </w:r>
    </w:p>
    <w:p w14:paraId="5ADD60A2" w14:textId="77777777" w:rsidR="00C23C4C" w:rsidRDefault="00974A6C" w:rsidP="00862462">
      <w:pPr>
        <w:numPr>
          <w:ilvl w:val="0"/>
          <w:numId w:val="41"/>
        </w:numPr>
        <w:spacing w:after="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Podanie Pani/Pana danych osobowych jest wymogiem ustawowym związanym z udziałem w postępowaniu o udzielenie zamówienia publicznego i jest Pani/Pan zobowiązany do ich podania. </w:t>
      </w:r>
    </w:p>
    <w:p w14:paraId="79D0FEBD" w14:textId="77777777" w:rsidR="00C23C4C" w:rsidRDefault="00974A6C" w:rsidP="00862462">
      <w:pPr>
        <w:numPr>
          <w:ilvl w:val="0"/>
          <w:numId w:val="41"/>
        </w:numPr>
        <w:spacing w:after="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Kategorie danych osobowych, które będą przetwarzane przez </w:t>
      </w:r>
      <w:proofErr w:type="spellStart"/>
      <w:r>
        <w:rPr>
          <w:rFonts w:eastAsia="Times New Roman"/>
          <w:kern w:val="0"/>
          <w14:ligatures w14:val="none"/>
        </w:rPr>
        <w:t>Współadministratorów</w:t>
      </w:r>
      <w:proofErr w:type="spellEnd"/>
      <w:r>
        <w:rPr>
          <w:rFonts w:eastAsia="Times New Roman"/>
          <w:kern w:val="0"/>
          <w14:ligatures w14:val="none"/>
        </w:rPr>
        <w:t xml:space="preserve"> to dane osób:</w:t>
      </w:r>
    </w:p>
    <w:p w14:paraId="61C99B55" w14:textId="77777777" w:rsidR="00C23C4C" w:rsidRDefault="00974A6C" w:rsidP="00862462">
      <w:pPr>
        <w:numPr>
          <w:ilvl w:val="0"/>
          <w:numId w:val="54"/>
        </w:numPr>
        <w:spacing w:after="0" w:line="240" w:lineRule="auto"/>
        <w:ind w:right="0"/>
        <w:contextualSpacing/>
        <w:rPr>
          <w:rFonts w:asciiTheme="minorHAnsi" w:eastAsia="Times New Roman" w:hAnsiTheme="minorHAnsi" w:cstheme="minorBidi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z którymi zawierana jest umowa - dane w postaci danych identyfikacyjnych (imię, nazwisko, stanowisko/funkcja), danych kontaktowych służbowych (e-mail, telefon, jeśli dotyczy), danych znajdujących się w rejestrze KRS/CEIDG,</w:t>
      </w:r>
    </w:p>
    <w:p w14:paraId="0E5903B1" w14:textId="77777777" w:rsidR="00C23C4C" w:rsidRDefault="00974A6C" w:rsidP="00862462">
      <w:pPr>
        <w:numPr>
          <w:ilvl w:val="0"/>
          <w:numId w:val="54"/>
        </w:numPr>
        <w:spacing w:after="0" w:line="240" w:lineRule="auto"/>
        <w:ind w:right="0"/>
        <w:contextualSpacing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wskazanych do kontaktu przy realizacji umowy - imię, nazwisko, stanowisko/funkcja, służbowe dane kontaktowe,</w:t>
      </w:r>
    </w:p>
    <w:p w14:paraId="07EF61CA" w14:textId="77777777" w:rsidR="00C23C4C" w:rsidRDefault="00974A6C" w:rsidP="00862462">
      <w:pPr>
        <w:numPr>
          <w:ilvl w:val="0"/>
          <w:numId w:val="54"/>
        </w:numPr>
        <w:spacing w:after="0" w:line="240" w:lineRule="auto"/>
        <w:ind w:right="0"/>
        <w:contextualSpacing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wykonujących czynności </w:t>
      </w:r>
      <w:r>
        <w:rPr>
          <w:rFonts w:eastAsia="Times New Roman"/>
          <w:color w:val="auto"/>
          <w:kern w:val="0"/>
          <w14:ligatures w14:val="none"/>
        </w:rPr>
        <w:t>polegające na utrzymaniu czystości w budynku oraz terenach zewnętrznych i parkingach</w:t>
      </w:r>
      <w:r>
        <w:rPr>
          <w:rFonts w:eastAsia="Times New Roman"/>
          <w:kern w:val="0"/>
          <w14:ligatures w14:val="none"/>
        </w:rPr>
        <w:t xml:space="preserve"> w </w:t>
      </w:r>
      <w:r>
        <w:rPr>
          <w:rFonts w:eastAsia="Times New Roman"/>
          <w:color w:val="auto"/>
          <w:kern w:val="0"/>
          <w14:ligatures w14:val="none"/>
        </w:rPr>
        <w:t xml:space="preserve">celu potwierdzenia spełnienia wymogu </w:t>
      </w:r>
      <w:r>
        <w:rPr>
          <w:rFonts w:eastAsia="Times New Roman"/>
          <w:kern w:val="0"/>
          <w14:ligatures w14:val="none"/>
        </w:rPr>
        <w:t xml:space="preserve">przez wykonawcę lub podwykonawcę </w:t>
      </w:r>
      <w:r>
        <w:rPr>
          <w:rFonts w:eastAsia="Times New Roman"/>
          <w:color w:val="auto"/>
          <w:kern w:val="0"/>
          <w14:ligatures w14:val="none"/>
        </w:rPr>
        <w:t>zatrudnienia na podstawie umowy o pracę</w:t>
      </w:r>
      <w:r>
        <w:rPr>
          <w:rFonts w:eastAsia="Times New Roman"/>
          <w:kern w:val="0"/>
          <w14:ligatures w14:val="none"/>
        </w:rPr>
        <w:t xml:space="preserve"> – imię, nazwisko, </w:t>
      </w:r>
      <w:r>
        <w:rPr>
          <w:rFonts w:eastAsia="Times New Roman"/>
          <w:color w:val="auto"/>
          <w:kern w:val="0"/>
          <w14:ligatures w14:val="none"/>
        </w:rPr>
        <w:t xml:space="preserve">datę zawarcia umowy o pracę, rodzaj umowy o pracę i zakres obowiązków pracownika. </w:t>
      </w:r>
    </w:p>
    <w:p w14:paraId="0587369D" w14:textId="77777777" w:rsidR="00C23C4C" w:rsidRDefault="00974A6C" w:rsidP="00862462">
      <w:pPr>
        <w:numPr>
          <w:ilvl w:val="0"/>
          <w:numId w:val="41"/>
        </w:numPr>
        <w:spacing w:after="0" w:line="240" w:lineRule="auto"/>
        <w:ind w:right="0"/>
        <w:contextualSpacing/>
        <w:jc w:val="left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lastRenderedPageBreak/>
        <w:t>Dane osobowe zostały pozyskane bezpośrednio od Pani/Pana (np.: przy dostarczonej dokumentacji, podpisywaniu umowy), jak i również od Pani/Pana pracodawcy lub jego przedstawicieli w związku z postępowaniem i realizacją umowy.</w:t>
      </w:r>
    </w:p>
    <w:p w14:paraId="2F46C94D" w14:textId="77777777" w:rsidR="00C23C4C" w:rsidRDefault="00974A6C" w:rsidP="00862462">
      <w:pPr>
        <w:numPr>
          <w:ilvl w:val="0"/>
          <w:numId w:val="41"/>
        </w:numPr>
        <w:spacing w:after="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Odbiorcami Pani/Pana danych osobowych jest upoważniony personel </w:t>
      </w:r>
      <w:proofErr w:type="spellStart"/>
      <w:r>
        <w:rPr>
          <w:rFonts w:eastAsia="Times New Roman"/>
          <w:kern w:val="0"/>
          <w14:ligatures w14:val="none"/>
        </w:rPr>
        <w:t>Współadministratorów</w:t>
      </w:r>
      <w:proofErr w:type="spellEnd"/>
      <w:r>
        <w:rPr>
          <w:rFonts w:eastAsia="Times New Roman"/>
          <w:kern w:val="0"/>
          <w14:ligatures w14:val="none"/>
        </w:rPr>
        <w:t xml:space="preserve">, poczta, kurierzy, banki oraz podmioty świadczące usługi IT na rzecz </w:t>
      </w:r>
      <w:proofErr w:type="spellStart"/>
      <w:r>
        <w:rPr>
          <w:rFonts w:eastAsia="Times New Roman"/>
          <w:kern w:val="0"/>
          <w14:ligatures w14:val="none"/>
        </w:rPr>
        <w:t>Współadministratorów</w:t>
      </w:r>
      <w:proofErr w:type="spellEnd"/>
      <w:r>
        <w:rPr>
          <w:rFonts w:eastAsia="Times New Roman"/>
          <w:kern w:val="0"/>
          <w14:ligatures w14:val="none"/>
        </w:rPr>
        <w:t>, które muszą mieć dostęp do danych, aby wykonywać swoje obowiązki. Podmioty te będą miały dostęp do Pani/Pana danych</w:t>
      </w:r>
      <w:r>
        <w:rPr>
          <w:rFonts w:ascii="Arial" w:eastAsia="Times New Roman" w:hAnsi="Arial" w:cs="Arial"/>
          <w:kern w:val="0"/>
          <w14:ligatures w14:val="none"/>
        </w:rPr>
        <w:t> </w:t>
      </w:r>
      <w:r>
        <w:rPr>
          <w:rFonts w:eastAsia="Times New Roman"/>
          <w:kern w:val="0"/>
          <w14:ligatures w14:val="none"/>
        </w:rPr>
        <w:t>tylko i wy</w:t>
      </w:r>
      <w:r>
        <w:rPr>
          <w:rFonts w:ascii="Aptos" w:eastAsia="Times New Roman" w:hAnsi="Aptos" w:cs="Aptos"/>
          <w:kern w:val="0"/>
          <w14:ligatures w14:val="none"/>
        </w:rPr>
        <w:t>łą</w:t>
      </w:r>
      <w:r>
        <w:rPr>
          <w:rFonts w:eastAsia="Times New Roman"/>
          <w:kern w:val="0"/>
          <w14:ligatures w14:val="none"/>
        </w:rPr>
        <w:t>cznie</w:t>
      </w:r>
      <w:r>
        <w:rPr>
          <w:rFonts w:ascii="Arial" w:eastAsia="Times New Roman" w:hAnsi="Arial" w:cs="Arial"/>
          <w:kern w:val="0"/>
          <w14:ligatures w14:val="none"/>
        </w:rPr>
        <w:t> </w:t>
      </w:r>
      <w:r>
        <w:rPr>
          <w:rFonts w:eastAsia="Times New Roman"/>
          <w:kern w:val="0"/>
          <w14:ligatures w14:val="none"/>
        </w:rPr>
        <w:t>w celu realizacji swoich zada</w:t>
      </w:r>
      <w:r>
        <w:rPr>
          <w:rFonts w:ascii="Aptos" w:eastAsia="Times New Roman" w:hAnsi="Aptos" w:cs="Aptos"/>
          <w:kern w:val="0"/>
          <w14:ligatures w14:val="none"/>
        </w:rPr>
        <w:t>ń</w:t>
      </w:r>
      <w:r>
        <w:rPr>
          <w:rFonts w:eastAsia="Times New Roman"/>
          <w:kern w:val="0"/>
          <w14:ligatures w14:val="none"/>
        </w:rPr>
        <w:t xml:space="preserve"> i w zakresie do tego niezb</w:t>
      </w:r>
      <w:r>
        <w:rPr>
          <w:rFonts w:ascii="Aptos" w:eastAsia="Times New Roman" w:hAnsi="Aptos" w:cs="Aptos"/>
          <w:kern w:val="0"/>
          <w14:ligatures w14:val="none"/>
        </w:rPr>
        <w:t>ę</w:t>
      </w:r>
      <w:r>
        <w:rPr>
          <w:rFonts w:eastAsia="Times New Roman"/>
          <w:kern w:val="0"/>
          <w14:ligatures w14:val="none"/>
        </w:rPr>
        <w:t>dnym.</w:t>
      </w:r>
      <w:r>
        <w:rPr>
          <w:rFonts w:ascii="Arial" w:eastAsia="Times New Roman" w:hAnsi="Arial" w:cs="Arial"/>
          <w:kern w:val="0"/>
          <w14:ligatures w14:val="none"/>
        </w:rPr>
        <w:t> </w:t>
      </w:r>
      <w:r>
        <w:rPr>
          <w:rFonts w:ascii="Aptos" w:eastAsia="Times New Roman" w:hAnsi="Aptos" w:cs="Aptos"/>
          <w:kern w:val="0"/>
          <w14:ligatures w14:val="none"/>
        </w:rPr>
        <w:t> </w:t>
      </w:r>
      <w:r>
        <w:rPr>
          <w:rFonts w:eastAsia="Times New Roman"/>
          <w:kern w:val="0"/>
          <w14:ligatures w14:val="none"/>
        </w:rPr>
        <w:t>Pani/Pana dane osobowe mogą być udostępnione na żądanie uprawnionych organów i podmiotów zgodnie z przepisami prawa.</w:t>
      </w:r>
    </w:p>
    <w:p w14:paraId="49A56584" w14:textId="77777777" w:rsidR="00C23C4C" w:rsidRDefault="00974A6C" w:rsidP="00862462">
      <w:pPr>
        <w:numPr>
          <w:ilvl w:val="0"/>
          <w:numId w:val="41"/>
        </w:numPr>
        <w:spacing w:after="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Okres, przez który Pani/Pana dane osobowe będą przechowywane to czas przechowywania dokumentacji dotyczącej postępowania o udzielenie zamówienia, realizacji i rozliczenia umowy, której jest Pani/Pan stroną, a w przypadku reprezentowania podmiotu przez okres trwania współpracy, a także do upływu okresów wynikających z odpowiednich przepisów prawa, tj. do upływu okresu przedawnienia zobowiązań podatkowych związanych z dokumentacją rachunkową. Dane osobowe zawarte w fakturach będą ponadto przechowywane w </w:t>
      </w:r>
      <w:proofErr w:type="spellStart"/>
      <w:r>
        <w:rPr>
          <w:rFonts w:eastAsia="Times New Roman"/>
          <w:kern w:val="0"/>
          <w14:ligatures w14:val="none"/>
        </w:rPr>
        <w:t>KSeF</w:t>
      </w:r>
      <w:proofErr w:type="spellEnd"/>
      <w:r>
        <w:rPr>
          <w:rFonts w:eastAsia="Times New Roman"/>
          <w:kern w:val="0"/>
          <w14:ligatures w14:val="none"/>
        </w:rPr>
        <w:t xml:space="preserve"> przez okres 10 lat od końca roku, w którym zostały wystawione. </w:t>
      </w:r>
    </w:p>
    <w:p w14:paraId="69344AEC" w14:textId="77777777" w:rsidR="00C23C4C" w:rsidRDefault="00974A6C" w:rsidP="00862462">
      <w:pPr>
        <w:numPr>
          <w:ilvl w:val="0"/>
          <w:numId w:val="41"/>
        </w:numPr>
        <w:spacing w:after="0" w:line="240" w:lineRule="auto"/>
        <w:ind w:right="0"/>
        <w:contextualSpacing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Dane osobowe nie będą przekazywane do państwa trzeciego lub organizacji międzynarodowej.</w:t>
      </w:r>
    </w:p>
    <w:p w14:paraId="162B3500" w14:textId="77777777" w:rsidR="00C23C4C" w:rsidRDefault="00974A6C" w:rsidP="00862462">
      <w:pPr>
        <w:numPr>
          <w:ilvl w:val="0"/>
          <w:numId w:val="41"/>
        </w:numPr>
        <w:spacing w:after="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Posiada Pani/Pan:</w:t>
      </w:r>
    </w:p>
    <w:p w14:paraId="129CFEBE" w14:textId="77777777" w:rsidR="00C23C4C" w:rsidRDefault="00974A6C" w:rsidP="00862462">
      <w:pPr>
        <w:numPr>
          <w:ilvl w:val="0"/>
          <w:numId w:val="55"/>
        </w:numPr>
        <w:spacing w:after="0" w:line="240" w:lineRule="auto"/>
        <w:ind w:right="0"/>
        <w:contextualSpacing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na podstawie art. 15 RODO prawo dostępu do danych osobowych </w:t>
      </w:r>
      <w:r>
        <w:rPr>
          <w:rFonts w:eastAsia="Times New Roman"/>
          <w:i/>
          <w:iCs/>
          <w:kern w:val="0"/>
          <w14:ligatures w14:val="none"/>
        </w:rPr>
        <w:t>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zamówienia),</w:t>
      </w:r>
    </w:p>
    <w:p w14:paraId="2BE58C47" w14:textId="77777777" w:rsidR="00C23C4C" w:rsidRDefault="00974A6C" w:rsidP="00862462">
      <w:pPr>
        <w:numPr>
          <w:ilvl w:val="0"/>
          <w:numId w:val="55"/>
        </w:numPr>
        <w:spacing w:after="0" w:line="240" w:lineRule="auto"/>
        <w:ind w:right="0"/>
        <w:contextualSpacing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na podstawie art. 16 RODO prawo do sprostowania swoich danych osobowych </w:t>
      </w:r>
      <w:r>
        <w:rPr>
          <w:rFonts w:eastAsia="Times New Roman"/>
          <w:i/>
          <w:iCs/>
          <w:kern w:val="0"/>
          <w14:ligatures w14:val="none"/>
        </w:rPr>
        <w:t>(skorzystanie z prawa nie może skutkować zmianą wyniku postępowania o udzielenie zamówienia ani zmianą postanowień umowy w sprawie zamówienia publicznego w zakresie niezgodnym z Ustawą PZP oraz nie może naruszać integralności protokołu oraz jego załączników),</w:t>
      </w:r>
    </w:p>
    <w:p w14:paraId="20433DB0" w14:textId="77777777" w:rsidR="00C23C4C" w:rsidRDefault="00974A6C" w:rsidP="00862462">
      <w:pPr>
        <w:numPr>
          <w:ilvl w:val="0"/>
          <w:numId w:val="55"/>
        </w:numPr>
        <w:spacing w:after="0" w:line="240" w:lineRule="auto"/>
        <w:ind w:right="0"/>
        <w:contextualSpacing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na podstawie art. 18 RODO prawo żądania ograniczenia przetwarzania danych osobowych </w:t>
      </w:r>
      <w:r>
        <w:rPr>
          <w:rFonts w:eastAsia="Times New Roman"/>
          <w:i/>
          <w:iCs/>
          <w:kern w:val="0"/>
          <w14:ligatures w14:val="none"/>
        </w:rPr>
        <w:t>(skorzystanie z prawa nie ogranicza przetwarzania danych osobowych do czasu zakończenia postępowania o udzielenie zamówienia publicznego)</w:t>
      </w:r>
      <w:r>
        <w:rPr>
          <w:rFonts w:eastAsia="Times New Roman"/>
          <w:kern w:val="0"/>
          <w14:ligatures w14:val="none"/>
        </w:rPr>
        <w:t xml:space="preserve">, </w:t>
      </w:r>
    </w:p>
    <w:p w14:paraId="4EA23DC3" w14:textId="77777777" w:rsidR="00C23C4C" w:rsidRDefault="00974A6C" w:rsidP="00862462">
      <w:pPr>
        <w:numPr>
          <w:ilvl w:val="0"/>
          <w:numId w:val="55"/>
        </w:numPr>
        <w:spacing w:after="0" w:line="240" w:lineRule="auto"/>
        <w:ind w:right="0"/>
        <w:contextualSpacing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prawo do usunięcia danych osobowych, przenoszenia, a także sprzeciwu na przetwarzanie, przy czym przysługuje ono jedynie w sytuacji, jeżeli dalsze przetwarzanie nie jest niezbędne do wywiązania się przez </w:t>
      </w:r>
      <w:proofErr w:type="spellStart"/>
      <w:r>
        <w:rPr>
          <w:rFonts w:eastAsia="Times New Roman"/>
          <w:kern w:val="0"/>
          <w14:ligatures w14:val="none"/>
        </w:rPr>
        <w:t>Współadministratorów</w:t>
      </w:r>
      <w:proofErr w:type="spellEnd"/>
      <w:r>
        <w:rPr>
          <w:rFonts w:eastAsia="Times New Roman"/>
          <w:kern w:val="0"/>
          <w14:ligatures w14:val="none"/>
        </w:rPr>
        <w:t xml:space="preserve"> z obowiązku prawnego i nie występują inne nadrzędne prawne podstawy przetwarzania.</w:t>
      </w:r>
    </w:p>
    <w:p w14:paraId="41283DDA" w14:textId="77777777" w:rsidR="00C23C4C" w:rsidRDefault="00974A6C" w:rsidP="00862462">
      <w:pPr>
        <w:numPr>
          <w:ilvl w:val="0"/>
          <w:numId w:val="41"/>
        </w:numPr>
        <w:spacing w:after="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Ma Pani/Pan prawo wniesienia skargi do organu nadzorczego, którym jest Prezes Urzędu Ochrony Danych Osobowych.</w:t>
      </w:r>
    </w:p>
    <w:p w14:paraId="3FD9B022" w14:textId="77777777" w:rsidR="00C23C4C" w:rsidRDefault="00974A6C" w:rsidP="00862462">
      <w:pPr>
        <w:numPr>
          <w:ilvl w:val="0"/>
          <w:numId w:val="41"/>
        </w:numPr>
        <w:spacing w:after="0" w:line="240" w:lineRule="auto"/>
        <w:ind w:right="0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Pani/Pana dane osobowe nie podlegają zautomatyzowanemu podejmowaniu decyzji, w tym profilowaniu.</w:t>
      </w:r>
    </w:p>
    <w:p w14:paraId="1D46DD53" w14:textId="77777777" w:rsidR="00C23C4C" w:rsidRDefault="00C23C4C">
      <w:pPr>
        <w:spacing w:after="0" w:line="240" w:lineRule="auto"/>
        <w:ind w:left="0" w:right="0" w:firstLine="0"/>
        <w:jc w:val="center"/>
        <w:rPr>
          <w:rFonts w:eastAsia="Times New Roman"/>
          <w:b/>
          <w:color w:val="auto"/>
          <w:kern w:val="0"/>
          <w14:ligatures w14:val="none"/>
        </w:rPr>
      </w:pPr>
    </w:p>
    <w:p w14:paraId="42A56BE1" w14:textId="77777777" w:rsidR="00C23C4C" w:rsidRDefault="00974A6C">
      <w:pPr>
        <w:spacing w:after="0" w:line="240" w:lineRule="auto"/>
        <w:ind w:left="0" w:right="0" w:firstLine="0"/>
        <w:jc w:val="center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>§ 20   POSTANOWIENIA KOŃCOWE</w:t>
      </w:r>
    </w:p>
    <w:p w14:paraId="5F286F74" w14:textId="77777777" w:rsidR="00C23C4C" w:rsidRDefault="00974A6C" w:rsidP="00862462">
      <w:pPr>
        <w:numPr>
          <w:ilvl w:val="0"/>
          <w:numId w:val="76"/>
        </w:numPr>
        <w:tabs>
          <w:tab w:val="left" w:pos="283"/>
          <w:tab w:val="left" w:pos="735"/>
        </w:tabs>
        <w:spacing w:before="100" w:after="0" w:line="240" w:lineRule="auto"/>
        <w:ind w:right="34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Strony będą dążyć do polubownego załatwiania sporów wynikłych w trakcie realizacji umowy.</w:t>
      </w:r>
    </w:p>
    <w:p w14:paraId="2D489161" w14:textId="77777777" w:rsidR="00C23C4C" w:rsidRDefault="00974A6C" w:rsidP="00862462">
      <w:pPr>
        <w:numPr>
          <w:ilvl w:val="0"/>
          <w:numId w:val="42"/>
        </w:numPr>
        <w:tabs>
          <w:tab w:val="left" w:pos="283"/>
          <w:tab w:val="left" w:pos="735"/>
        </w:tabs>
        <w:spacing w:before="100" w:after="0" w:line="240" w:lineRule="auto"/>
        <w:ind w:right="34"/>
        <w:contextualSpacing/>
        <w:rPr>
          <w:rFonts w:eastAsia="Times New Roman"/>
          <w:iCs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 sprawach nieuregulowanych niniejszą umową będą miały zastosowanie przepisy Kodeksu Cywilnego oraz ustawy Prawo Zamówień Publicznych</w:t>
      </w:r>
      <w:r>
        <w:rPr>
          <w:rFonts w:eastAsia="Times New Roman"/>
          <w:i/>
          <w:color w:val="auto"/>
          <w:kern w:val="0"/>
          <w14:ligatures w14:val="none"/>
        </w:rPr>
        <w:t>.</w:t>
      </w:r>
    </w:p>
    <w:p w14:paraId="53FE00B7" w14:textId="77777777" w:rsidR="00C23C4C" w:rsidRDefault="00974A6C" w:rsidP="00862462">
      <w:pPr>
        <w:numPr>
          <w:ilvl w:val="0"/>
          <w:numId w:val="42"/>
        </w:numPr>
        <w:tabs>
          <w:tab w:val="left" w:pos="283"/>
          <w:tab w:val="left" w:pos="735"/>
        </w:tabs>
        <w:spacing w:before="100" w:after="0" w:line="240" w:lineRule="auto"/>
        <w:ind w:right="34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 xml:space="preserve">W przypadku niemożności polubownego rozstrzygnięcia sporu stron umowy właściwym do </w:t>
      </w:r>
      <w:r>
        <w:rPr>
          <w:rFonts w:eastAsia="Times New Roman"/>
          <w:kern w:val="0"/>
          <w14:ligatures w14:val="none"/>
        </w:rPr>
        <w:t>rozpatrzenia</w:t>
      </w:r>
      <w:r>
        <w:rPr>
          <w:rFonts w:eastAsia="Times New Roman"/>
          <w:color w:val="auto"/>
          <w:kern w:val="0"/>
          <w14:ligatures w14:val="none"/>
        </w:rPr>
        <w:t xml:space="preserve"> sporu będzie Sąd powszechny właściwy miejscowo dla siedziby Zamawiającego.</w:t>
      </w:r>
    </w:p>
    <w:p w14:paraId="526E5B73" w14:textId="77777777" w:rsidR="00C23C4C" w:rsidRDefault="00974A6C" w:rsidP="00862462">
      <w:pPr>
        <w:numPr>
          <w:ilvl w:val="0"/>
          <w:numId w:val="42"/>
        </w:numPr>
        <w:tabs>
          <w:tab w:val="left" w:pos="283"/>
          <w:tab w:val="left" w:pos="735"/>
        </w:tabs>
        <w:spacing w:before="100" w:after="0" w:line="240" w:lineRule="auto"/>
        <w:ind w:right="34"/>
        <w:contextualSpacing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Wszelkie zmiany niniejszej umowy wymagają formy pisemnej w drodze aneksu pod rygorem nieważności.</w:t>
      </w:r>
    </w:p>
    <w:p w14:paraId="6EB724FD" w14:textId="77777777" w:rsidR="00C23C4C" w:rsidRDefault="00974A6C" w:rsidP="00862462">
      <w:pPr>
        <w:numPr>
          <w:ilvl w:val="0"/>
          <w:numId w:val="42"/>
        </w:numPr>
        <w:tabs>
          <w:tab w:val="left" w:pos="283"/>
          <w:tab w:val="left" w:pos="735"/>
        </w:tabs>
        <w:spacing w:before="100" w:after="0" w:line="240" w:lineRule="auto"/>
        <w:ind w:right="34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Postanowienia zawarte w Specyfikacji Warunków Zamówienia i ofercie przetargowej s</w:t>
      </w:r>
      <w:r>
        <w:rPr>
          <w:rFonts w:eastAsia="TimesNewRoman"/>
          <w:color w:val="auto"/>
          <w:kern w:val="0"/>
          <w14:ligatures w14:val="none"/>
        </w:rPr>
        <w:t xml:space="preserve">ą </w:t>
      </w:r>
      <w:r>
        <w:rPr>
          <w:rFonts w:eastAsia="Times New Roman"/>
          <w:color w:val="auto"/>
          <w:kern w:val="0"/>
          <w14:ligatures w14:val="none"/>
        </w:rPr>
        <w:t>wi</w:t>
      </w:r>
      <w:r>
        <w:rPr>
          <w:rFonts w:eastAsia="TimesNewRoman"/>
          <w:color w:val="auto"/>
          <w:kern w:val="0"/>
          <w14:ligatures w14:val="none"/>
        </w:rPr>
        <w:t>ążą</w:t>
      </w:r>
      <w:r>
        <w:rPr>
          <w:rFonts w:eastAsia="Times New Roman"/>
          <w:color w:val="auto"/>
          <w:kern w:val="0"/>
          <w14:ligatures w14:val="none"/>
        </w:rPr>
        <w:t>ce dla stron niniejszej umowy i stanowią integralną część niniejszej umowy.</w:t>
      </w:r>
    </w:p>
    <w:p w14:paraId="0312F26D" w14:textId="77777777" w:rsidR="00C23C4C" w:rsidRDefault="00974A6C" w:rsidP="00862462">
      <w:pPr>
        <w:numPr>
          <w:ilvl w:val="0"/>
          <w:numId w:val="42"/>
        </w:numPr>
        <w:tabs>
          <w:tab w:val="left" w:pos="283"/>
          <w:tab w:val="left" w:pos="735"/>
        </w:tabs>
        <w:spacing w:before="100" w:after="0" w:line="240" w:lineRule="auto"/>
        <w:ind w:right="34"/>
        <w:contextualSpacing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lastRenderedPageBreak/>
        <w:t>Umowa została sporządzona w 3-ch jednobrzmiących egzemplarzach, dwa dla Zamawiającego, jeden dla Wykonawcy.</w:t>
      </w:r>
    </w:p>
    <w:p w14:paraId="08EB0476" w14:textId="77777777" w:rsidR="00C23C4C" w:rsidRDefault="00C23C4C">
      <w:pPr>
        <w:tabs>
          <w:tab w:val="left" w:pos="735"/>
        </w:tabs>
        <w:spacing w:before="100" w:after="0" w:line="240" w:lineRule="auto"/>
        <w:ind w:left="283" w:right="34" w:firstLine="0"/>
        <w:contextualSpacing/>
        <w:rPr>
          <w:rFonts w:eastAsia="Times New Roman"/>
          <w:color w:val="auto"/>
          <w:kern w:val="0"/>
          <w14:ligatures w14:val="none"/>
        </w:rPr>
      </w:pPr>
    </w:p>
    <w:p w14:paraId="3B16D393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b/>
          <w:color w:val="auto"/>
          <w:kern w:val="0"/>
          <w14:ligatures w14:val="none"/>
        </w:rPr>
      </w:pPr>
      <w:r>
        <w:rPr>
          <w:rFonts w:eastAsia="Times New Roman"/>
          <w:b/>
          <w:color w:val="auto"/>
          <w:kern w:val="0"/>
          <w14:ligatures w14:val="none"/>
        </w:rPr>
        <w:t xml:space="preserve">       WYKONAWCA</w:t>
      </w:r>
      <w:r>
        <w:rPr>
          <w:rFonts w:eastAsia="Times New Roman"/>
          <w:b/>
          <w:color w:val="auto"/>
          <w:kern w:val="0"/>
          <w14:ligatures w14:val="none"/>
        </w:rPr>
        <w:tab/>
      </w:r>
      <w:r>
        <w:rPr>
          <w:rFonts w:eastAsia="Times New Roman"/>
          <w:b/>
          <w:color w:val="auto"/>
          <w:kern w:val="0"/>
          <w14:ligatures w14:val="none"/>
        </w:rPr>
        <w:tab/>
        <w:t xml:space="preserve">                                                           </w:t>
      </w:r>
      <w:r>
        <w:rPr>
          <w:rFonts w:eastAsia="Times New Roman"/>
          <w:b/>
          <w:color w:val="auto"/>
          <w:kern w:val="0"/>
          <w14:ligatures w14:val="none"/>
        </w:rPr>
        <w:tab/>
      </w:r>
      <w:r>
        <w:rPr>
          <w:rFonts w:eastAsia="Times New Roman"/>
          <w:b/>
          <w:color w:val="auto"/>
          <w:kern w:val="0"/>
          <w14:ligatures w14:val="none"/>
        </w:rPr>
        <w:tab/>
        <w:t xml:space="preserve">                  ZAMAWIAJĄCY</w:t>
      </w:r>
    </w:p>
    <w:p w14:paraId="75BF7B6B" w14:textId="77777777" w:rsidR="00C23C4C" w:rsidRDefault="00C23C4C">
      <w:pPr>
        <w:spacing w:after="0" w:line="240" w:lineRule="auto"/>
        <w:ind w:left="0" w:right="0" w:firstLine="0"/>
        <w:jc w:val="left"/>
        <w:rPr>
          <w:rFonts w:eastAsia="Times New Roman"/>
          <w:b/>
          <w:color w:val="auto"/>
          <w:kern w:val="0"/>
          <w14:ligatures w14:val="none"/>
        </w:rPr>
      </w:pPr>
    </w:p>
    <w:p w14:paraId="4DEE9E4C" w14:textId="77777777" w:rsidR="00C23C4C" w:rsidRDefault="00C23C4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</w:p>
    <w:p w14:paraId="563BAF23" w14:textId="77777777" w:rsidR="00C23C4C" w:rsidRDefault="00C23C4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</w:p>
    <w:p w14:paraId="3B53247A" w14:textId="77777777" w:rsidR="00C23C4C" w:rsidRDefault="00C23C4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</w:p>
    <w:p w14:paraId="7FAB4225" w14:textId="77777777" w:rsidR="00C23C4C" w:rsidRDefault="00974A6C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Wykaz załączników:</w:t>
      </w:r>
    </w:p>
    <w:p w14:paraId="68157FDF" w14:textId="77777777" w:rsidR="00C23C4C" w:rsidRDefault="00974A6C" w:rsidP="00862462">
      <w:pPr>
        <w:numPr>
          <w:ilvl w:val="0"/>
          <w:numId w:val="53"/>
        </w:numPr>
        <w:spacing w:after="0" w:line="240" w:lineRule="auto"/>
        <w:ind w:right="0"/>
        <w:jc w:val="left"/>
        <w:rPr>
          <w:rFonts w:eastAsia="Times New Roman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Załącznik nr 1 - opis przedmiotu zamówienia,</w:t>
      </w:r>
    </w:p>
    <w:p w14:paraId="1BD786B9" w14:textId="77777777" w:rsidR="00C23C4C" w:rsidRDefault="00974A6C" w:rsidP="00862462">
      <w:pPr>
        <w:numPr>
          <w:ilvl w:val="0"/>
          <w:numId w:val="53"/>
        </w:numPr>
        <w:spacing w:after="0" w:line="240" w:lineRule="auto"/>
        <w:ind w:right="0"/>
        <w:jc w:val="left"/>
        <w:rPr>
          <w:rFonts w:eastAsia="Times New Roman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Załącznik nr 2 - dotyczy centrum komunikacyjnego oraz terenu przyległego do centrum komunikacyjnego – częstotliwość sprzątania,</w:t>
      </w:r>
    </w:p>
    <w:p w14:paraId="36583296" w14:textId="77777777" w:rsidR="00C23C4C" w:rsidRDefault="00974A6C" w:rsidP="00862462">
      <w:pPr>
        <w:numPr>
          <w:ilvl w:val="0"/>
          <w:numId w:val="53"/>
        </w:numPr>
        <w:spacing w:after="0" w:line="240" w:lineRule="auto"/>
        <w:ind w:right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Załącznik nr 3 -  tygodniowy protokół z realizacji procedur utrzymania czystości „centrum komunikacyjne”,</w:t>
      </w:r>
    </w:p>
    <w:p w14:paraId="709973FD" w14:textId="77777777" w:rsidR="00C23C4C" w:rsidRDefault="00974A6C" w:rsidP="00862462">
      <w:pPr>
        <w:numPr>
          <w:ilvl w:val="0"/>
          <w:numId w:val="53"/>
        </w:numPr>
        <w:spacing w:after="0" w:line="240" w:lineRule="auto"/>
        <w:ind w:right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Załącznik nr 4 - centrum komunikacyjne w Legionowie  protokół odbioru usługi sprzątania załącznik nr 5 - dotyczy garażu nr 1, garażu nr 2,</w:t>
      </w:r>
    </w:p>
    <w:p w14:paraId="4A03A666" w14:textId="77777777" w:rsidR="00C23C4C" w:rsidRDefault="00974A6C" w:rsidP="00862462">
      <w:pPr>
        <w:numPr>
          <w:ilvl w:val="0"/>
          <w:numId w:val="53"/>
        </w:numPr>
        <w:spacing w:after="0" w:line="240" w:lineRule="auto"/>
        <w:ind w:right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Załącznik nr 6 - tygodniowe sprawozdanie realizacji procedur ,,garaż 1, garaż 2'',</w:t>
      </w:r>
    </w:p>
    <w:p w14:paraId="091369B4" w14:textId="77777777" w:rsidR="00C23C4C" w:rsidRDefault="00974A6C" w:rsidP="00862462">
      <w:pPr>
        <w:numPr>
          <w:ilvl w:val="0"/>
          <w:numId w:val="53"/>
        </w:numPr>
        <w:spacing w:after="0" w:line="240" w:lineRule="auto"/>
        <w:ind w:right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Załącznik nr 7 - miesięczne sprawozdanie realizacji procedur ,,garaż 1, garaż 2'',</w:t>
      </w:r>
    </w:p>
    <w:p w14:paraId="48CADF47" w14:textId="77777777" w:rsidR="00C23C4C" w:rsidRDefault="00974A6C" w:rsidP="00862462">
      <w:pPr>
        <w:numPr>
          <w:ilvl w:val="0"/>
          <w:numId w:val="53"/>
        </w:numPr>
        <w:spacing w:after="0" w:line="240" w:lineRule="auto"/>
        <w:ind w:right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Załącznik nr 8 - dowód zawarcia umowy ubezpieczenia, warunki odpowiedzialności ubezpieczyciela oraz dowód opłacenia składki</w:t>
      </w:r>
    </w:p>
    <w:p w14:paraId="152BA042" w14:textId="03205E60" w:rsidR="0084090F" w:rsidRDefault="0084090F" w:rsidP="00862462">
      <w:pPr>
        <w:numPr>
          <w:ilvl w:val="0"/>
          <w:numId w:val="53"/>
        </w:numPr>
        <w:spacing w:after="0" w:line="240" w:lineRule="auto"/>
        <w:ind w:right="0"/>
        <w:jc w:val="left"/>
        <w:rPr>
          <w:rFonts w:eastAsia="Times New Roman"/>
          <w:color w:val="auto"/>
          <w:kern w:val="0"/>
          <w14:ligatures w14:val="none"/>
        </w:rPr>
      </w:pPr>
      <w:r>
        <w:rPr>
          <w:rFonts w:eastAsia="Times New Roman"/>
          <w:color w:val="auto"/>
          <w:kern w:val="0"/>
          <w14:ligatures w14:val="none"/>
        </w:rPr>
        <w:t>Mapa z zaznaczonym terenem będącym przedmiotem umowy</w:t>
      </w:r>
    </w:p>
    <w:p w14:paraId="29E48C2C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3FE2449C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666ED93B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45908DFD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55A40FC8" w14:textId="77777777" w:rsidR="00C23C4C" w:rsidRDefault="00C23C4C">
      <w:pPr>
        <w:spacing w:after="0" w:line="259" w:lineRule="auto"/>
        <w:ind w:left="0" w:right="0" w:firstLine="0"/>
        <w:jc w:val="left"/>
      </w:pPr>
    </w:p>
    <w:p w14:paraId="11FE4294" w14:textId="77777777" w:rsidR="00C23C4C" w:rsidRDefault="00C23C4C">
      <w:pPr>
        <w:spacing w:after="0" w:line="259" w:lineRule="auto"/>
        <w:ind w:left="0" w:right="0" w:firstLine="0"/>
        <w:jc w:val="left"/>
      </w:pPr>
    </w:p>
    <w:sectPr w:rsidR="00C23C4C">
      <w:footerReference w:type="even" r:id="rId10"/>
      <w:footerReference w:type="default" r:id="rId11"/>
      <w:footerReference w:type="first" r:id="rId12"/>
      <w:pgSz w:w="11906" w:h="16838"/>
      <w:pgMar w:top="756" w:right="323" w:bottom="1267" w:left="1056" w:header="0" w:footer="706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D8EEC" w14:textId="77777777" w:rsidR="002A63ED" w:rsidRDefault="002A63ED">
      <w:pPr>
        <w:spacing w:after="0" w:line="240" w:lineRule="auto"/>
      </w:pPr>
      <w:r>
        <w:separator/>
      </w:r>
    </w:p>
  </w:endnote>
  <w:endnote w:type="continuationSeparator" w:id="0">
    <w:p w14:paraId="4509BBD5" w14:textId="77777777" w:rsidR="002A63ED" w:rsidRDefault="002A6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E80ED" w14:textId="77777777" w:rsidR="00C23C4C" w:rsidRDefault="00974A6C">
    <w:pPr>
      <w:spacing w:after="0" w:line="259" w:lineRule="auto"/>
      <w:ind w:left="0" w:right="732" w:firstLine="0"/>
      <w:jc w:val="center"/>
    </w:pPr>
    <w:r>
      <w:rPr>
        <w:sz w:val="22"/>
      </w:rPr>
      <w:t xml:space="preserve">Strona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>
      <w:rPr>
        <w:b/>
      </w:rPr>
      <w:t>0</w:t>
    </w:r>
    <w:r>
      <w:rPr>
        <w:b/>
      </w:rPr>
      <w:fldChar w:fldCharType="end"/>
    </w:r>
    <w:r>
      <w:rPr>
        <w:sz w:val="22"/>
      </w:rPr>
      <w:t xml:space="preserve"> z </w:t>
    </w:r>
    <w:r>
      <w:rPr>
        <w:b/>
      </w:rPr>
      <w:fldChar w:fldCharType="begin"/>
    </w:r>
    <w:r>
      <w:rPr>
        <w:b/>
      </w:rPr>
      <w:instrText xml:space="preserve"> NUMPAGES </w:instrText>
    </w:r>
    <w:r>
      <w:rPr>
        <w:b/>
      </w:rPr>
      <w:fldChar w:fldCharType="separate"/>
    </w:r>
    <w:r>
      <w:rPr>
        <w:b/>
      </w:rPr>
      <w:t>35</w:t>
    </w:r>
    <w:r>
      <w:rPr>
        <w:b/>
      </w:rPr>
      <w:fldChar w:fldCharType="end"/>
    </w:r>
    <w:r>
      <w:rPr>
        <w:sz w:val="22"/>
      </w:rPr>
      <w:t xml:space="preserve"> </w:t>
    </w:r>
  </w:p>
  <w:p w14:paraId="1144E522" w14:textId="77777777" w:rsidR="00C23C4C" w:rsidRDefault="00974A6C">
    <w:pPr>
      <w:spacing w:after="0" w:line="259" w:lineRule="auto"/>
      <w:ind w:left="360" w:righ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8B3D0" w14:textId="77777777" w:rsidR="00C23C4C" w:rsidRDefault="00974A6C">
    <w:pPr>
      <w:spacing w:after="0" w:line="259" w:lineRule="auto"/>
      <w:ind w:left="0" w:right="732" w:firstLine="0"/>
      <w:jc w:val="center"/>
    </w:pPr>
    <w:r>
      <w:rPr>
        <w:sz w:val="22"/>
      </w:rPr>
      <w:t xml:space="preserve">Strona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>
      <w:rPr>
        <w:b/>
      </w:rPr>
      <w:t>35</w:t>
    </w:r>
    <w:r>
      <w:rPr>
        <w:b/>
      </w:rPr>
      <w:fldChar w:fldCharType="end"/>
    </w:r>
    <w:r>
      <w:rPr>
        <w:sz w:val="22"/>
      </w:rPr>
      <w:t xml:space="preserve"> z </w:t>
    </w:r>
    <w:r>
      <w:rPr>
        <w:b/>
      </w:rPr>
      <w:fldChar w:fldCharType="begin"/>
    </w:r>
    <w:r>
      <w:rPr>
        <w:b/>
      </w:rPr>
      <w:instrText xml:space="preserve"> NUMPAGES </w:instrText>
    </w:r>
    <w:r>
      <w:rPr>
        <w:b/>
      </w:rPr>
      <w:fldChar w:fldCharType="separate"/>
    </w:r>
    <w:r>
      <w:rPr>
        <w:b/>
      </w:rPr>
      <w:t>35</w:t>
    </w:r>
    <w:r>
      <w:rPr>
        <w:b/>
      </w:rPr>
      <w:fldChar w:fldCharType="end"/>
    </w:r>
    <w:r>
      <w:rPr>
        <w:sz w:val="22"/>
      </w:rPr>
      <w:t xml:space="preserve"> </w:t>
    </w:r>
  </w:p>
  <w:p w14:paraId="635724C0" w14:textId="77777777" w:rsidR="00C23C4C" w:rsidRDefault="00974A6C">
    <w:pPr>
      <w:spacing w:after="0" w:line="259" w:lineRule="auto"/>
      <w:ind w:left="360" w:right="0" w:firstLine="0"/>
      <w:jc w:val="left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2C336" w14:textId="77777777" w:rsidR="00C23C4C" w:rsidRDefault="00974A6C">
    <w:pPr>
      <w:spacing w:after="0" w:line="259" w:lineRule="auto"/>
      <w:ind w:left="0" w:right="732" w:firstLine="0"/>
      <w:jc w:val="center"/>
    </w:pPr>
    <w:r>
      <w:rPr>
        <w:sz w:val="22"/>
      </w:rPr>
      <w:t xml:space="preserve">Strona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>
      <w:rPr>
        <w:b/>
      </w:rPr>
      <w:t>35</w:t>
    </w:r>
    <w:r>
      <w:rPr>
        <w:b/>
      </w:rPr>
      <w:fldChar w:fldCharType="end"/>
    </w:r>
    <w:r>
      <w:rPr>
        <w:sz w:val="22"/>
      </w:rPr>
      <w:t xml:space="preserve"> z </w:t>
    </w:r>
    <w:r>
      <w:rPr>
        <w:b/>
      </w:rPr>
      <w:fldChar w:fldCharType="begin"/>
    </w:r>
    <w:r>
      <w:rPr>
        <w:b/>
      </w:rPr>
      <w:instrText xml:space="preserve"> NUMPAGES </w:instrText>
    </w:r>
    <w:r>
      <w:rPr>
        <w:b/>
      </w:rPr>
      <w:fldChar w:fldCharType="separate"/>
    </w:r>
    <w:r>
      <w:rPr>
        <w:b/>
      </w:rPr>
      <w:t>35</w:t>
    </w:r>
    <w:r>
      <w:rPr>
        <w:b/>
      </w:rPr>
      <w:fldChar w:fldCharType="end"/>
    </w:r>
    <w:r>
      <w:rPr>
        <w:sz w:val="22"/>
      </w:rPr>
      <w:t xml:space="preserve"> </w:t>
    </w:r>
  </w:p>
  <w:p w14:paraId="0557C384" w14:textId="77777777" w:rsidR="00C23C4C" w:rsidRDefault="00974A6C">
    <w:pPr>
      <w:spacing w:after="0" w:line="259" w:lineRule="auto"/>
      <w:ind w:left="360" w:right="0" w:firstLine="0"/>
      <w:jc w:val="left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5E593" w14:textId="77777777" w:rsidR="002A63ED" w:rsidRDefault="002A63ED">
      <w:pPr>
        <w:spacing w:after="0" w:line="240" w:lineRule="auto"/>
      </w:pPr>
      <w:r>
        <w:separator/>
      </w:r>
    </w:p>
  </w:footnote>
  <w:footnote w:type="continuationSeparator" w:id="0">
    <w:p w14:paraId="005CA107" w14:textId="77777777" w:rsidR="002A63ED" w:rsidRDefault="002A63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25A1"/>
    <w:multiLevelType w:val="multilevel"/>
    <w:tmpl w:val="7090B3DA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" w:hAnsi="Segoe UI" w:cs="Segoe UI" w:hint="default"/>
      </w:rPr>
    </w:lvl>
    <w:lvl w:ilvl="1">
      <w:start w:val="1"/>
      <w:numFmt w:val="bullet"/>
      <w:lvlText w:val="◦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08"/>
        </w:tabs>
        <w:ind w:left="4308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034F135B"/>
    <w:multiLevelType w:val="multilevel"/>
    <w:tmpl w:val="6BB6A0CE"/>
    <w:lvl w:ilvl="0">
      <w:start w:val="1"/>
      <w:numFmt w:val="decimal"/>
      <w:lvlText w:val="%1)"/>
      <w:lvlJc w:val="left"/>
      <w:pPr>
        <w:tabs>
          <w:tab w:val="num" w:pos="0"/>
        </w:tabs>
        <w:ind w:left="89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1" w:hanging="180"/>
      </w:pPr>
      <w:rPr>
        <w:rFonts w:cs="Times New Roman"/>
      </w:rPr>
    </w:lvl>
  </w:abstractNum>
  <w:abstractNum w:abstractNumId="2" w15:restartNumberingAfterBreak="0">
    <w:nsid w:val="03587725"/>
    <w:multiLevelType w:val="multilevel"/>
    <w:tmpl w:val="1292AB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36E523D"/>
    <w:multiLevelType w:val="multilevel"/>
    <w:tmpl w:val="84344EF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55829A4"/>
    <w:multiLevelType w:val="multilevel"/>
    <w:tmpl w:val="4E8848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8845D3C"/>
    <w:multiLevelType w:val="multilevel"/>
    <w:tmpl w:val="40465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288161A"/>
    <w:multiLevelType w:val="multilevel"/>
    <w:tmpl w:val="3B6638C6"/>
    <w:lvl w:ilvl="0">
      <w:start w:val="1"/>
      <w:numFmt w:val="decimal"/>
      <w:lvlText w:val="%1)"/>
      <w:lvlJc w:val="left"/>
      <w:pPr>
        <w:tabs>
          <w:tab w:val="num" w:pos="0"/>
        </w:tabs>
        <w:ind w:left="64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5" w:hanging="180"/>
      </w:pPr>
      <w:rPr>
        <w:rFonts w:cs="Times New Roman"/>
      </w:rPr>
    </w:lvl>
  </w:abstractNum>
  <w:abstractNum w:abstractNumId="7" w15:restartNumberingAfterBreak="0">
    <w:nsid w:val="15576E17"/>
    <w:multiLevelType w:val="multilevel"/>
    <w:tmpl w:val="531A8EC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8995F25"/>
    <w:multiLevelType w:val="multilevel"/>
    <w:tmpl w:val="C15696B2"/>
    <w:lvl w:ilvl="0">
      <w:start w:val="1"/>
      <w:numFmt w:val="bullet"/>
      <w:lvlText w:val=""/>
      <w:lvlJc w:val="left"/>
      <w:pPr>
        <w:tabs>
          <w:tab w:val="num" w:pos="0"/>
        </w:tabs>
        <w:ind w:left="149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9AA4192"/>
    <w:multiLevelType w:val="multilevel"/>
    <w:tmpl w:val="8472AB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A6131F5"/>
    <w:multiLevelType w:val="multilevel"/>
    <w:tmpl w:val="5F70C5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CEB25D0"/>
    <w:multiLevelType w:val="multilevel"/>
    <w:tmpl w:val="B3EE47E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1E78163B"/>
    <w:multiLevelType w:val="multilevel"/>
    <w:tmpl w:val="F4E81C9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rFonts w:cs="Times New Roman"/>
      </w:rPr>
    </w:lvl>
  </w:abstractNum>
  <w:abstractNum w:abstractNumId="13" w15:restartNumberingAfterBreak="0">
    <w:nsid w:val="1FD73406"/>
    <w:multiLevelType w:val="multilevel"/>
    <w:tmpl w:val="F2DC81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1986957"/>
    <w:multiLevelType w:val="multilevel"/>
    <w:tmpl w:val="0256F00E"/>
    <w:lvl w:ilvl="0">
      <w:start w:val="1"/>
      <w:numFmt w:val="lowerLetter"/>
      <w:lvlText w:val="%1)"/>
      <w:lvlJc w:val="left"/>
      <w:pPr>
        <w:tabs>
          <w:tab w:val="num" w:pos="0"/>
        </w:tabs>
        <w:ind w:left="713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33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5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7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3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3" w:hanging="180"/>
      </w:pPr>
      <w:rPr>
        <w:rFonts w:cs="Times New Roman"/>
      </w:rPr>
    </w:lvl>
  </w:abstractNum>
  <w:abstractNum w:abstractNumId="15" w15:restartNumberingAfterBreak="0">
    <w:nsid w:val="22C04915"/>
    <w:multiLevelType w:val="multilevel"/>
    <w:tmpl w:val="D1924AA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2EB41AB"/>
    <w:multiLevelType w:val="multilevel"/>
    <w:tmpl w:val="E722C4D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23355B7C"/>
    <w:multiLevelType w:val="multilevel"/>
    <w:tmpl w:val="C39228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4186B74"/>
    <w:multiLevelType w:val="multilevel"/>
    <w:tmpl w:val="FC6E93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246A3189"/>
    <w:multiLevelType w:val="multilevel"/>
    <w:tmpl w:val="FEC20E52"/>
    <w:lvl w:ilvl="0">
      <w:start w:val="1"/>
      <w:numFmt w:val="decimal"/>
      <w:lvlText w:val="%1)"/>
      <w:lvlJc w:val="left"/>
      <w:pPr>
        <w:tabs>
          <w:tab w:val="num" w:pos="0"/>
        </w:tabs>
        <w:ind w:left="7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2" w:hanging="180"/>
      </w:pPr>
      <w:rPr>
        <w:rFonts w:cs="Times New Roman"/>
      </w:rPr>
    </w:lvl>
  </w:abstractNum>
  <w:abstractNum w:abstractNumId="20" w15:restartNumberingAfterBreak="0">
    <w:nsid w:val="25A9047F"/>
    <w:multiLevelType w:val="multilevel"/>
    <w:tmpl w:val="52C827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281727F4"/>
    <w:multiLevelType w:val="multilevel"/>
    <w:tmpl w:val="EF94B1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2A0D725E"/>
    <w:multiLevelType w:val="multilevel"/>
    <w:tmpl w:val="AE4AC6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C020B2A"/>
    <w:multiLevelType w:val="multilevel"/>
    <w:tmpl w:val="D1C28B3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F481B00"/>
    <w:multiLevelType w:val="multilevel"/>
    <w:tmpl w:val="F56613B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34FA2023"/>
    <w:multiLevelType w:val="multilevel"/>
    <w:tmpl w:val="0B38B14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52B751B"/>
    <w:multiLevelType w:val="multilevel"/>
    <w:tmpl w:val="CD9675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36081941"/>
    <w:multiLevelType w:val="multilevel"/>
    <w:tmpl w:val="2A4E5DB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6714FA3"/>
    <w:multiLevelType w:val="multilevel"/>
    <w:tmpl w:val="CDC2161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6D67F0F"/>
    <w:multiLevelType w:val="multilevel"/>
    <w:tmpl w:val="78FA8EB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7D3468C"/>
    <w:multiLevelType w:val="multilevel"/>
    <w:tmpl w:val="6B0E87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39040131"/>
    <w:multiLevelType w:val="multilevel"/>
    <w:tmpl w:val="C28C29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3CD731A6"/>
    <w:multiLevelType w:val="multilevel"/>
    <w:tmpl w:val="D4BCE0D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0B22C41"/>
    <w:multiLevelType w:val="multilevel"/>
    <w:tmpl w:val="F2985ABC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410B16BB"/>
    <w:multiLevelType w:val="multilevel"/>
    <w:tmpl w:val="6C90380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rFonts w:cs="Times New Roman"/>
      </w:rPr>
    </w:lvl>
  </w:abstractNum>
  <w:abstractNum w:abstractNumId="35" w15:restartNumberingAfterBreak="0">
    <w:nsid w:val="41CB539C"/>
    <w:multiLevelType w:val="multilevel"/>
    <w:tmpl w:val="B9988432"/>
    <w:lvl w:ilvl="0">
      <w:start w:val="2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rFonts w:cs="Times New Roman"/>
      </w:rPr>
    </w:lvl>
  </w:abstractNum>
  <w:abstractNum w:abstractNumId="36" w15:restartNumberingAfterBreak="0">
    <w:nsid w:val="453543C5"/>
    <w:multiLevelType w:val="multilevel"/>
    <w:tmpl w:val="34FCF4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4A183D25"/>
    <w:multiLevelType w:val="multilevel"/>
    <w:tmpl w:val="0C3219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4CBF78F5"/>
    <w:multiLevelType w:val="multilevel"/>
    <w:tmpl w:val="5C1648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4DAF78BD"/>
    <w:multiLevelType w:val="multilevel"/>
    <w:tmpl w:val="6D3401C8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Calibri" w:hAnsi="Calibri" w:cs="Calibri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55346F43"/>
    <w:multiLevelType w:val="multilevel"/>
    <w:tmpl w:val="56C0711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573D174B"/>
    <w:multiLevelType w:val="multilevel"/>
    <w:tmpl w:val="96F6CB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AED79CA"/>
    <w:multiLevelType w:val="multilevel"/>
    <w:tmpl w:val="F7F867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5DF247DA"/>
    <w:multiLevelType w:val="multilevel"/>
    <w:tmpl w:val="8D22D72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5EBD52BE"/>
    <w:multiLevelType w:val="multilevel"/>
    <w:tmpl w:val="2AF07F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640C7052"/>
    <w:multiLevelType w:val="multilevel"/>
    <w:tmpl w:val="989059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50670FE"/>
    <w:multiLevelType w:val="multilevel"/>
    <w:tmpl w:val="304AFB1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47" w15:restartNumberingAfterBreak="0">
    <w:nsid w:val="6AC547F5"/>
    <w:multiLevelType w:val="multilevel"/>
    <w:tmpl w:val="9C422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cs="Times New Roman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8" w15:restartNumberingAfterBreak="0">
    <w:nsid w:val="6BF7371C"/>
    <w:multiLevelType w:val="multilevel"/>
    <w:tmpl w:val="CA141C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6C4E46C3"/>
    <w:multiLevelType w:val="multilevel"/>
    <w:tmpl w:val="F2AE856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egoe UI" w:hAnsi="Segoe UI" w:cs="Segoe UI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egoe UI" w:hAnsi="Segoe UI" w:cs="Segoe UI" w:hint="default"/>
      </w:rPr>
    </w:lvl>
    <w:lvl w:ilvl="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Segoe UI" w:hAnsi="Segoe UI" w:cs="Segoe UI" w:hint="default"/>
      </w:rPr>
    </w:lvl>
    <w:lvl w:ilvl="3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egoe UI" w:hAnsi="Segoe UI" w:cs="Segoe UI" w:hint="default"/>
      </w:rPr>
    </w:lvl>
    <w:lvl w:ilvl="4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Segoe UI" w:hAnsi="Segoe UI" w:cs="Segoe UI" w:hint="default"/>
      </w:rPr>
    </w:lvl>
    <w:lvl w:ilvl="5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egoe UI" w:hAnsi="Segoe UI" w:cs="Segoe UI" w:hint="default"/>
      </w:rPr>
    </w:lvl>
    <w:lvl w:ilvl="6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Segoe UI" w:hAnsi="Segoe UI" w:cs="Segoe UI" w:hint="default"/>
      </w:rPr>
    </w:lvl>
    <w:lvl w:ilvl="7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egoe UI" w:hAnsi="Segoe UI" w:cs="Segoe UI" w:hint="default"/>
      </w:rPr>
    </w:lvl>
    <w:lvl w:ilvl="8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Segoe UI" w:hAnsi="Segoe UI" w:cs="Segoe UI" w:hint="default"/>
      </w:rPr>
    </w:lvl>
  </w:abstractNum>
  <w:abstractNum w:abstractNumId="50" w15:restartNumberingAfterBreak="0">
    <w:nsid w:val="6DDA19CE"/>
    <w:multiLevelType w:val="multilevel"/>
    <w:tmpl w:val="623C1B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6FB416CB"/>
    <w:multiLevelType w:val="multilevel"/>
    <w:tmpl w:val="35DC8A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6FE86A29"/>
    <w:multiLevelType w:val="multilevel"/>
    <w:tmpl w:val="C9D80B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eastAsia="Times New Roman" w:cs="Times New Roman"/>
      </w:rPr>
    </w:lvl>
  </w:abstractNum>
  <w:abstractNum w:abstractNumId="53" w15:restartNumberingAfterBreak="0">
    <w:nsid w:val="757E2506"/>
    <w:multiLevelType w:val="multilevel"/>
    <w:tmpl w:val="2D22C37A"/>
    <w:lvl w:ilvl="0">
      <w:start w:val="1"/>
      <w:numFmt w:val="upperRoman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7894153F"/>
    <w:multiLevelType w:val="multilevel"/>
    <w:tmpl w:val="B262112C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7BA24AC3"/>
    <w:multiLevelType w:val="multilevel"/>
    <w:tmpl w:val="BBB47E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4675" w:hanging="705"/>
      </w:pPr>
      <w:rPr>
        <w:rFonts w:ascii="Calibri" w:eastAsia="Times New Roman" w:hAnsi="Calibr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92093845">
    <w:abstractNumId w:val="34"/>
  </w:num>
  <w:num w:numId="2" w16cid:durableId="286743108">
    <w:abstractNumId w:val="35"/>
  </w:num>
  <w:num w:numId="3" w16cid:durableId="1387995462">
    <w:abstractNumId w:val="49"/>
  </w:num>
  <w:num w:numId="4" w16cid:durableId="1912765921">
    <w:abstractNumId w:val="0"/>
  </w:num>
  <w:num w:numId="5" w16cid:durableId="248273698">
    <w:abstractNumId w:val="12"/>
  </w:num>
  <w:num w:numId="6" w16cid:durableId="306279253">
    <w:abstractNumId w:val="6"/>
  </w:num>
  <w:num w:numId="7" w16cid:durableId="1668630832">
    <w:abstractNumId w:val="41"/>
  </w:num>
  <w:num w:numId="8" w16cid:durableId="53967262">
    <w:abstractNumId w:val="53"/>
  </w:num>
  <w:num w:numId="9" w16cid:durableId="1286161784">
    <w:abstractNumId w:val="54"/>
  </w:num>
  <w:num w:numId="10" w16cid:durableId="858399030">
    <w:abstractNumId w:val="13"/>
  </w:num>
  <w:num w:numId="11" w16cid:durableId="1937320234">
    <w:abstractNumId w:val="23"/>
  </w:num>
  <w:num w:numId="12" w16cid:durableId="1813212361">
    <w:abstractNumId w:val="40"/>
  </w:num>
  <w:num w:numId="13" w16cid:durableId="1463772444">
    <w:abstractNumId w:val="50"/>
  </w:num>
  <w:num w:numId="14" w16cid:durableId="1297026448">
    <w:abstractNumId w:val="25"/>
  </w:num>
  <w:num w:numId="15" w16cid:durableId="493421190">
    <w:abstractNumId w:val="39"/>
  </w:num>
  <w:num w:numId="16" w16cid:durableId="393700216">
    <w:abstractNumId w:val="32"/>
  </w:num>
  <w:num w:numId="17" w16cid:durableId="1114058848">
    <w:abstractNumId w:val="33"/>
  </w:num>
  <w:num w:numId="18" w16cid:durableId="859271407">
    <w:abstractNumId w:val="36"/>
  </w:num>
  <w:num w:numId="19" w16cid:durableId="45033661">
    <w:abstractNumId w:val="10"/>
  </w:num>
  <w:num w:numId="20" w16cid:durableId="1277761224">
    <w:abstractNumId w:val="46"/>
  </w:num>
  <w:num w:numId="21" w16cid:durableId="676075632">
    <w:abstractNumId w:val="51"/>
  </w:num>
  <w:num w:numId="22" w16cid:durableId="2007704005">
    <w:abstractNumId w:val="47"/>
  </w:num>
  <w:num w:numId="23" w16cid:durableId="948855126">
    <w:abstractNumId w:val="5"/>
  </w:num>
  <w:num w:numId="24" w16cid:durableId="990404633">
    <w:abstractNumId w:val="14"/>
  </w:num>
  <w:num w:numId="25" w16cid:durableId="802892960">
    <w:abstractNumId w:val="24"/>
  </w:num>
  <w:num w:numId="26" w16cid:durableId="1979187909">
    <w:abstractNumId w:val="43"/>
  </w:num>
  <w:num w:numId="27" w16cid:durableId="1607038136">
    <w:abstractNumId w:val="17"/>
  </w:num>
  <w:num w:numId="28" w16cid:durableId="1913925976">
    <w:abstractNumId w:val="20"/>
  </w:num>
  <w:num w:numId="29" w16cid:durableId="816268142">
    <w:abstractNumId w:val="44"/>
  </w:num>
  <w:num w:numId="30" w16cid:durableId="428739725">
    <w:abstractNumId w:val="4"/>
  </w:num>
  <w:num w:numId="31" w16cid:durableId="1852834461">
    <w:abstractNumId w:val="31"/>
  </w:num>
  <w:num w:numId="32" w16cid:durableId="457533203">
    <w:abstractNumId w:val="7"/>
  </w:num>
  <w:num w:numId="33" w16cid:durableId="24646913">
    <w:abstractNumId w:val="3"/>
  </w:num>
  <w:num w:numId="34" w16cid:durableId="393046665">
    <w:abstractNumId w:val="38"/>
  </w:num>
  <w:num w:numId="35" w16cid:durableId="1473013266">
    <w:abstractNumId w:val="2"/>
  </w:num>
  <w:num w:numId="36" w16cid:durableId="1593709115">
    <w:abstractNumId w:val="55"/>
  </w:num>
  <w:num w:numId="37" w16cid:durableId="699162077">
    <w:abstractNumId w:val="26"/>
  </w:num>
  <w:num w:numId="38" w16cid:durableId="68504499">
    <w:abstractNumId w:val="29"/>
  </w:num>
  <w:num w:numId="39" w16cid:durableId="2107529999">
    <w:abstractNumId w:val="42"/>
  </w:num>
  <w:num w:numId="40" w16cid:durableId="1593278211">
    <w:abstractNumId w:val="9"/>
  </w:num>
  <w:num w:numId="41" w16cid:durableId="1286620667">
    <w:abstractNumId w:val="48"/>
  </w:num>
  <w:num w:numId="42" w16cid:durableId="1281302299">
    <w:abstractNumId w:val="16"/>
  </w:num>
  <w:num w:numId="43" w16cid:durableId="1414857616">
    <w:abstractNumId w:val="27"/>
  </w:num>
  <w:num w:numId="44" w16cid:durableId="703752911">
    <w:abstractNumId w:val="19"/>
  </w:num>
  <w:num w:numId="45" w16cid:durableId="1628242996">
    <w:abstractNumId w:val="22"/>
  </w:num>
  <w:num w:numId="46" w16cid:durableId="2082094910">
    <w:abstractNumId w:val="21"/>
  </w:num>
  <w:num w:numId="47" w16cid:durableId="1835535188">
    <w:abstractNumId w:val="15"/>
  </w:num>
  <w:num w:numId="48" w16cid:durableId="423310136">
    <w:abstractNumId w:val="52"/>
  </w:num>
  <w:num w:numId="49" w16cid:durableId="1769495535">
    <w:abstractNumId w:val="45"/>
  </w:num>
  <w:num w:numId="50" w16cid:durableId="810949522">
    <w:abstractNumId w:val="11"/>
  </w:num>
  <w:num w:numId="51" w16cid:durableId="1373069880">
    <w:abstractNumId w:val="30"/>
  </w:num>
  <w:num w:numId="52" w16cid:durableId="1514222889">
    <w:abstractNumId w:val="1"/>
  </w:num>
  <w:num w:numId="53" w16cid:durableId="1067723727">
    <w:abstractNumId w:val="37"/>
  </w:num>
  <w:num w:numId="54" w16cid:durableId="611670368">
    <w:abstractNumId w:val="28"/>
  </w:num>
  <w:num w:numId="55" w16cid:durableId="350499375">
    <w:abstractNumId w:val="8"/>
  </w:num>
  <w:num w:numId="56" w16cid:durableId="23286105">
    <w:abstractNumId w:val="47"/>
    <w:lvlOverride w:ilvl="0">
      <w:startOverride w:val="1"/>
    </w:lvlOverride>
    <w:lvlOverride w:ilvl="1">
      <w:startOverride w:val="1"/>
    </w:lvlOverride>
  </w:num>
  <w:num w:numId="57" w16cid:durableId="397291867">
    <w:abstractNumId w:val="5"/>
    <w:lvlOverride w:ilvl="0">
      <w:startOverride w:val="1"/>
    </w:lvlOverride>
  </w:num>
  <w:num w:numId="58" w16cid:durableId="1054737679">
    <w:abstractNumId w:val="43"/>
    <w:lvlOverride w:ilvl="0">
      <w:startOverride w:val="1"/>
    </w:lvlOverride>
  </w:num>
  <w:num w:numId="59" w16cid:durableId="1754160196">
    <w:abstractNumId w:val="17"/>
    <w:lvlOverride w:ilvl="0">
      <w:startOverride w:val="1"/>
    </w:lvlOverride>
  </w:num>
  <w:num w:numId="60" w16cid:durableId="1018390312">
    <w:abstractNumId w:val="20"/>
    <w:lvlOverride w:ilvl="0">
      <w:startOverride w:val="1"/>
    </w:lvlOverride>
  </w:num>
  <w:num w:numId="61" w16cid:durableId="1022130644">
    <w:abstractNumId w:val="44"/>
    <w:lvlOverride w:ilvl="0">
      <w:startOverride w:val="1"/>
    </w:lvlOverride>
  </w:num>
  <w:num w:numId="62" w16cid:durableId="1153568424">
    <w:abstractNumId w:val="4"/>
    <w:lvlOverride w:ilvl="0">
      <w:startOverride w:val="1"/>
    </w:lvlOverride>
  </w:num>
  <w:num w:numId="63" w16cid:durableId="1414281181">
    <w:abstractNumId w:val="31"/>
    <w:lvlOverride w:ilvl="0">
      <w:startOverride w:val="1"/>
    </w:lvlOverride>
  </w:num>
  <w:num w:numId="64" w16cid:durableId="1456872795">
    <w:abstractNumId w:val="7"/>
    <w:lvlOverride w:ilvl="0">
      <w:startOverride w:val="1"/>
    </w:lvlOverride>
  </w:num>
  <w:num w:numId="65" w16cid:durableId="1074165887">
    <w:abstractNumId w:val="3"/>
    <w:lvlOverride w:ilvl="0">
      <w:startOverride w:val="1"/>
    </w:lvlOverride>
  </w:num>
  <w:num w:numId="66" w16cid:durableId="1988166983">
    <w:abstractNumId w:val="38"/>
    <w:lvlOverride w:ilvl="0">
      <w:startOverride w:val="1"/>
    </w:lvlOverride>
  </w:num>
  <w:num w:numId="67" w16cid:durableId="839345042">
    <w:abstractNumId w:val="2"/>
    <w:lvlOverride w:ilvl="0">
      <w:startOverride w:val="1"/>
    </w:lvlOverride>
  </w:num>
  <w:num w:numId="68" w16cid:durableId="865338462">
    <w:abstractNumId w:val="26"/>
    <w:lvlOverride w:ilvl="0">
      <w:startOverride w:val="1"/>
    </w:lvlOverride>
  </w:num>
  <w:num w:numId="69" w16cid:durableId="675498634">
    <w:abstractNumId w:val="29"/>
    <w:lvlOverride w:ilvl="0">
      <w:startOverride w:val="3"/>
    </w:lvlOverride>
  </w:num>
  <w:num w:numId="70" w16cid:durableId="375741535">
    <w:abstractNumId w:val="55"/>
    <w:lvlOverride w:ilvl="0">
      <w:startOverride w:val="1"/>
    </w:lvlOverride>
    <w:lvlOverride w:ilvl="1">
      <w:startOverride w:val="1"/>
    </w:lvlOverride>
  </w:num>
  <w:num w:numId="71" w16cid:durableId="1996178979">
    <w:abstractNumId w:val="18"/>
    <w:lvlOverride w:ilvl="0">
      <w:startOverride w:val="1"/>
    </w:lvlOverride>
  </w:num>
  <w:num w:numId="72" w16cid:durableId="1514565807">
    <w:abstractNumId w:val="18"/>
  </w:num>
  <w:num w:numId="73" w16cid:durableId="1436056531">
    <w:abstractNumId w:val="42"/>
    <w:lvlOverride w:ilvl="0">
      <w:startOverride w:val="1"/>
    </w:lvlOverride>
  </w:num>
  <w:num w:numId="74" w16cid:durableId="1867862059">
    <w:abstractNumId w:val="9"/>
    <w:lvlOverride w:ilvl="0">
      <w:startOverride w:val="1"/>
    </w:lvlOverride>
  </w:num>
  <w:num w:numId="75" w16cid:durableId="998922341">
    <w:abstractNumId w:val="48"/>
    <w:lvlOverride w:ilvl="0">
      <w:startOverride w:val="1"/>
    </w:lvlOverride>
  </w:num>
  <w:num w:numId="76" w16cid:durableId="650251456">
    <w:abstractNumId w:val="16"/>
    <w:lvlOverride w:ilvl="0">
      <w:startOverride w:val="1"/>
    </w:lvlOverride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C4C"/>
    <w:rsid w:val="00056336"/>
    <w:rsid w:val="00057749"/>
    <w:rsid w:val="000A5C75"/>
    <w:rsid w:val="0017375C"/>
    <w:rsid w:val="001E7876"/>
    <w:rsid w:val="00251E82"/>
    <w:rsid w:val="002A63ED"/>
    <w:rsid w:val="002D0C35"/>
    <w:rsid w:val="00316179"/>
    <w:rsid w:val="00317600"/>
    <w:rsid w:val="00334D8D"/>
    <w:rsid w:val="004426BF"/>
    <w:rsid w:val="0055578E"/>
    <w:rsid w:val="00574B90"/>
    <w:rsid w:val="005816A5"/>
    <w:rsid w:val="005E11A8"/>
    <w:rsid w:val="006D2374"/>
    <w:rsid w:val="006E2B66"/>
    <w:rsid w:val="00820EB9"/>
    <w:rsid w:val="00836C3E"/>
    <w:rsid w:val="0084090F"/>
    <w:rsid w:val="00862462"/>
    <w:rsid w:val="00900F08"/>
    <w:rsid w:val="00974A6C"/>
    <w:rsid w:val="009D0610"/>
    <w:rsid w:val="00A8047E"/>
    <w:rsid w:val="00B21A4A"/>
    <w:rsid w:val="00B77A53"/>
    <w:rsid w:val="00BA3478"/>
    <w:rsid w:val="00C076FA"/>
    <w:rsid w:val="00C23C4C"/>
    <w:rsid w:val="00C53147"/>
    <w:rsid w:val="00D77CD1"/>
    <w:rsid w:val="00E25EA5"/>
    <w:rsid w:val="00EB37AF"/>
    <w:rsid w:val="00EB79EA"/>
    <w:rsid w:val="00F81B3F"/>
    <w:rsid w:val="00F94C29"/>
    <w:rsid w:val="00F9562E"/>
    <w:rsid w:val="00FA3BAC"/>
    <w:rsid w:val="00FF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E82DD"/>
  <w15:docId w15:val="{B64B8B5B-6009-4BE8-8B61-650435349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52" w:lineRule="auto"/>
      <w:ind w:left="4247" w:right="1085" w:hanging="351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" w:line="259" w:lineRule="auto"/>
      <w:ind w:left="10" w:right="728" w:hanging="10"/>
      <w:jc w:val="center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44C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Calibri" w:eastAsia="Calibri" w:hAnsi="Calibri" w:cs="Calibri"/>
      <w:b/>
      <w:color w:val="000000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944C4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E19A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E19A7"/>
    <w:rPr>
      <w:rFonts w:ascii="Calibri" w:eastAsia="Calibri" w:hAnsi="Calibri" w:cs="Calibri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E19A7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356A1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356A11"/>
    <w:rPr>
      <w:color w:val="605E5C"/>
      <w:shd w:val="clear" w:color="auto" w:fill="E1DFDD"/>
    </w:rPr>
  </w:style>
  <w:style w:type="character" w:customStyle="1" w:styleId="currenthithighlight">
    <w:name w:val="currenthithighlight"/>
    <w:basedOn w:val="Domylnaczcionkaakapitu"/>
    <w:qFormat/>
    <w:rsid w:val="000C1E4E"/>
  </w:style>
  <w:style w:type="character" w:customStyle="1" w:styleId="highlight">
    <w:name w:val="highlight"/>
    <w:basedOn w:val="Domylnaczcionkaakapitu"/>
    <w:qFormat/>
    <w:rsid w:val="000C1E4E"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Poprawka">
    <w:name w:val="Revision"/>
    <w:uiPriority w:val="99"/>
    <w:semiHidden/>
    <w:qFormat/>
    <w:rsid w:val="00120658"/>
    <w:rPr>
      <w:rFonts w:ascii="Calibri" w:eastAsia="Calibri" w:hAnsi="Calibri" w:cs="Calibri"/>
      <w:color w:val="00000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19A7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E19A7"/>
    <w:rPr>
      <w:b/>
      <w:bCs/>
    </w:rPr>
  </w:style>
  <w:style w:type="paragraph" w:styleId="Akapitzlist">
    <w:name w:val="List Paragraph"/>
    <w:basedOn w:val="Normalny"/>
    <w:uiPriority w:val="34"/>
    <w:qFormat/>
    <w:rsid w:val="00C45EC3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zb-legionow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.pec_legionowo@dpag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5DC7C-467F-44F8-8B20-9C710C395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13885</Words>
  <Characters>83313</Characters>
  <Application>Microsoft Office Word</Application>
  <DocSecurity>0</DocSecurity>
  <Lines>694</Lines>
  <Paragraphs>194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M.Rabiega</dc:creator>
  <dc:description/>
  <cp:lastModifiedBy>Swietorecka Anita</cp:lastModifiedBy>
  <cp:revision>3</cp:revision>
  <cp:lastPrinted>2026-03-11T13:28:00Z</cp:lastPrinted>
  <dcterms:created xsi:type="dcterms:W3CDTF">2026-03-30T12:04:00Z</dcterms:created>
  <dcterms:modified xsi:type="dcterms:W3CDTF">2026-03-31T09:30:00Z</dcterms:modified>
  <dc:language>pl-PL</dc:language>
</cp:coreProperties>
</file>